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7A14" w14:textId="7DC76A49" w:rsidR="004E7289" w:rsidRDefault="004E7289" w:rsidP="00092163">
      <w:pPr>
        <w:rPr>
          <w:b/>
          <w:bCs/>
          <w:noProof/>
          <w:color w:val="17365D" w:themeColor="text2" w:themeShade="BF"/>
          <w:lang w:eastAsia="en-AU"/>
        </w:rPr>
      </w:pPr>
      <w:r w:rsidRPr="00097461">
        <w:rPr>
          <w:b/>
          <w:bCs/>
          <w:noProof/>
          <w:color w:val="17365D" w:themeColor="text2" w:themeShade="BF"/>
          <w:lang w:eastAsia="en-AU"/>
        </w:rPr>
        <w:drawing>
          <wp:anchor distT="0" distB="0" distL="114300" distR="114300" simplePos="0" relativeHeight="251662336" behindDoc="1" locked="0" layoutInCell="1" allowOverlap="1" wp14:anchorId="7BD7EE1A" wp14:editId="76B3E123">
            <wp:simplePos x="0" y="0"/>
            <wp:positionH relativeFrom="column">
              <wp:posOffset>5076825</wp:posOffset>
            </wp:positionH>
            <wp:positionV relativeFrom="page">
              <wp:posOffset>695325</wp:posOffset>
            </wp:positionV>
            <wp:extent cx="1016635" cy="1475105"/>
            <wp:effectExtent l="0" t="0" r="0" b="0"/>
            <wp:wrapThrough wrapText="bothSides">
              <wp:wrapPolygon edited="0">
                <wp:start x="0" y="0"/>
                <wp:lineTo x="0" y="21200"/>
                <wp:lineTo x="21047" y="21200"/>
                <wp:lineTo x="2104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6635" cy="1475105"/>
                    </a:xfrm>
                    <a:prstGeom prst="rect">
                      <a:avLst/>
                    </a:prstGeom>
                  </pic:spPr>
                </pic:pic>
              </a:graphicData>
            </a:graphic>
            <wp14:sizeRelH relativeFrom="page">
              <wp14:pctWidth>0</wp14:pctWidth>
            </wp14:sizeRelH>
            <wp14:sizeRelV relativeFrom="page">
              <wp14:pctHeight>0</wp14:pctHeight>
            </wp14:sizeRelV>
          </wp:anchor>
        </w:drawing>
      </w:r>
    </w:p>
    <w:p w14:paraId="568A774E" w14:textId="77777777" w:rsidR="004E7289" w:rsidRDefault="004E7289" w:rsidP="00092163">
      <w:pPr>
        <w:rPr>
          <w:b/>
          <w:bCs/>
          <w:noProof/>
          <w:color w:val="17365D" w:themeColor="text2" w:themeShade="BF"/>
          <w:lang w:eastAsia="en-AU"/>
        </w:rPr>
      </w:pPr>
    </w:p>
    <w:p w14:paraId="5EB8777F" w14:textId="183D2BD6" w:rsidR="00092163" w:rsidRPr="00097461" w:rsidRDefault="00092163" w:rsidP="00092163">
      <w:pPr>
        <w:rPr>
          <w:rFonts w:ascii="Calibri" w:eastAsia="Calibri" w:hAnsi="Calibri" w:cs="Calibri"/>
          <w:b/>
          <w:bCs/>
          <w:i/>
          <w:iCs/>
          <w:color w:val="17365D" w:themeColor="text2" w:themeShade="BF"/>
          <w:sz w:val="44"/>
          <w:szCs w:val="44"/>
        </w:rPr>
      </w:pPr>
      <w:r w:rsidRPr="00097461">
        <w:rPr>
          <w:b/>
          <w:bCs/>
          <w:noProof/>
          <w:color w:val="17365D" w:themeColor="text2" w:themeShade="BF"/>
          <w:lang w:eastAsia="en-AU"/>
        </w:rPr>
        <w:t xml:space="preserve"> </w:t>
      </w:r>
      <w:r w:rsidRPr="00097461">
        <w:rPr>
          <w:color w:val="17365D" w:themeColor="text2" w:themeShade="BF"/>
          <w:sz w:val="44"/>
          <w:szCs w:val="44"/>
        </w:rPr>
        <w:t>Southern Cross Primary School</w:t>
      </w:r>
      <w:r w:rsidR="00DC0F76">
        <w:rPr>
          <w:color w:val="17365D" w:themeColor="text2" w:themeShade="BF"/>
          <w:sz w:val="44"/>
          <w:szCs w:val="44"/>
        </w:rPr>
        <w:t xml:space="preserve"> 2027</w:t>
      </w:r>
    </w:p>
    <w:p w14:paraId="52CAF1F5" w14:textId="77777777" w:rsidR="004E7289" w:rsidRDefault="004E7289" w:rsidP="00092163">
      <w:pPr>
        <w:rPr>
          <w:rFonts w:ascii="Calibri" w:eastAsia="Calibri" w:hAnsi="Calibri" w:cs="Calibri"/>
          <w:color w:val="000000" w:themeColor="text1"/>
          <w:sz w:val="20"/>
          <w:szCs w:val="20"/>
        </w:rPr>
      </w:pPr>
    </w:p>
    <w:p w14:paraId="7C10758A" w14:textId="3318A050" w:rsidR="00092163" w:rsidRPr="004E7289" w:rsidRDefault="00092163" w:rsidP="00092163">
      <w:pPr>
        <w:rPr>
          <w:rFonts w:ascii="Calibri" w:hAnsi="Calibri" w:cs="Calibri"/>
          <w:color w:val="000000" w:themeColor="text1"/>
        </w:rPr>
      </w:pPr>
      <w:r w:rsidRPr="004E7289">
        <w:rPr>
          <w:rFonts w:ascii="Calibri" w:eastAsia="Calibri" w:hAnsi="Calibri" w:cs="Calibri"/>
          <w:color w:val="000000" w:themeColor="text1"/>
        </w:rPr>
        <w:t xml:space="preserve">Dear </w:t>
      </w:r>
      <w:r w:rsidR="0088543A" w:rsidRPr="004E7289">
        <w:rPr>
          <w:rFonts w:ascii="Calibri" w:eastAsia="Calibri" w:hAnsi="Calibri" w:cs="Calibri"/>
          <w:color w:val="000000" w:themeColor="text1"/>
        </w:rPr>
        <w:t>P</w:t>
      </w:r>
      <w:r w:rsidRPr="004E7289">
        <w:rPr>
          <w:rFonts w:ascii="Calibri" w:eastAsia="Calibri" w:hAnsi="Calibri" w:cs="Calibri"/>
          <w:color w:val="000000" w:themeColor="text1"/>
        </w:rPr>
        <w:t>arent/</w:t>
      </w:r>
      <w:r w:rsidR="0088543A" w:rsidRPr="004E7289">
        <w:rPr>
          <w:rFonts w:ascii="Calibri" w:eastAsia="Calibri" w:hAnsi="Calibri" w:cs="Calibri"/>
          <w:color w:val="000000" w:themeColor="text1"/>
        </w:rPr>
        <w:t>G</w:t>
      </w:r>
      <w:r w:rsidRPr="004E7289">
        <w:rPr>
          <w:rFonts w:ascii="Calibri" w:eastAsia="Calibri" w:hAnsi="Calibri" w:cs="Calibri"/>
          <w:color w:val="000000" w:themeColor="text1"/>
        </w:rPr>
        <w:t>uardian,</w:t>
      </w:r>
    </w:p>
    <w:p w14:paraId="1E7A1A35" w14:textId="0928D65E" w:rsidR="00092163" w:rsidRPr="004E7289" w:rsidRDefault="00012BEE" w:rsidP="00092163">
      <w:pPr>
        <w:rPr>
          <w:rFonts w:ascii="Calibri" w:hAnsi="Calibri" w:cs="Calibri"/>
          <w:color w:val="000000" w:themeColor="text1"/>
        </w:rPr>
      </w:pPr>
      <w:r w:rsidRPr="004E7289">
        <w:rPr>
          <w:rFonts w:ascii="Calibri" w:eastAsia="Calibri" w:hAnsi="Calibri" w:cs="Calibri"/>
          <w:color w:val="000000" w:themeColor="text1"/>
        </w:rPr>
        <w:t>This letter provides information about voluntary contributions you can make to support</w:t>
      </w:r>
      <w:r w:rsidR="00092163" w:rsidRPr="004E7289">
        <w:rPr>
          <w:rFonts w:ascii="Calibri" w:eastAsia="Calibri" w:hAnsi="Calibri" w:cs="Calibri"/>
          <w:color w:val="000000" w:themeColor="text1"/>
        </w:rPr>
        <w:t xml:space="preserve"> </w:t>
      </w:r>
      <w:r w:rsidR="00092163" w:rsidRPr="004E7289">
        <w:rPr>
          <w:color w:val="000000" w:themeColor="text1"/>
        </w:rPr>
        <w:t xml:space="preserve">Southern Cross Primary </w:t>
      </w:r>
      <w:r w:rsidRPr="004E7289">
        <w:rPr>
          <w:color w:val="000000" w:themeColor="text1"/>
        </w:rPr>
        <w:t>school</w:t>
      </w:r>
      <w:r w:rsidR="00092163" w:rsidRPr="004E7289">
        <w:rPr>
          <w:rFonts w:ascii="Calibri" w:eastAsia="Calibri" w:hAnsi="Calibri" w:cs="Calibri"/>
          <w:color w:val="000000" w:themeColor="text1"/>
        </w:rPr>
        <w:t xml:space="preserve"> for </w:t>
      </w:r>
      <w:r w:rsidR="000939E5" w:rsidRPr="004E7289">
        <w:rPr>
          <w:rFonts w:ascii="Calibri" w:eastAsia="Calibri" w:hAnsi="Calibri" w:cs="Calibri"/>
          <w:color w:val="000000" w:themeColor="text1"/>
        </w:rPr>
        <w:t>2</w:t>
      </w:r>
      <w:r w:rsidR="00092163" w:rsidRPr="004E7289">
        <w:rPr>
          <w:rFonts w:ascii="Calibri" w:eastAsia="Calibri" w:hAnsi="Calibri" w:cs="Calibri"/>
          <w:color w:val="000000" w:themeColor="text1"/>
        </w:rPr>
        <w:t>02</w:t>
      </w:r>
      <w:r w:rsidR="000F47D5" w:rsidRPr="004E7289">
        <w:rPr>
          <w:rFonts w:ascii="Calibri" w:eastAsia="Calibri" w:hAnsi="Calibri" w:cs="Calibri"/>
          <w:color w:val="000000" w:themeColor="text1"/>
        </w:rPr>
        <w:t>7</w:t>
      </w:r>
      <w:r w:rsidRPr="004E7289">
        <w:rPr>
          <w:rFonts w:ascii="Calibri" w:eastAsia="Calibri" w:hAnsi="Calibri" w:cs="Calibri"/>
          <w:color w:val="000000" w:themeColor="text1"/>
        </w:rPr>
        <w:t xml:space="preserve"> and other payment</w:t>
      </w:r>
      <w:r w:rsidR="002073A1">
        <w:rPr>
          <w:rFonts w:ascii="Calibri" w:eastAsia="Calibri" w:hAnsi="Calibri" w:cs="Calibri"/>
          <w:color w:val="000000" w:themeColor="text1"/>
        </w:rPr>
        <w:t>s</w:t>
      </w:r>
      <w:r w:rsidRPr="004E7289">
        <w:rPr>
          <w:rFonts w:ascii="Calibri" w:eastAsia="Calibri" w:hAnsi="Calibri" w:cs="Calibri"/>
          <w:color w:val="000000" w:themeColor="text1"/>
        </w:rPr>
        <w:t xml:space="preserve"> you can choose to make</w:t>
      </w:r>
      <w:r w:rsidR="00092163" w:rsidRPr="004E7289">
        <w:rPr>
          <w:rFonts w:ascii="Calibri" w:eastAsia="Calibri" w:hAnsi="Calibri" w:cs="Calibri"/>
          <w:color w:val="000000" w:themeColor="text1"/>
        </w:rPr>
        <w:t>.</w:t>
      </w:r>
    </w:p>
    <w:p w14:paraId="60584EA9" w14:textId="447042CA" w:rsidR="00012BEE" w:rsidRPr="004E7289" w:rsidRDefault="00012BEE" w:rsidP="00012BEE">
      <w:pPr>
        <w:pStyle w:val="paragraph"/>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r w:rsidRPr="004E7289">
        <w:rPr>
          <w:rStyle w:val="normaltextrun"/>
          <w:rFonts w:ascii="Calibri" w:hAnsi="Calibri" w:cs="Calibri"/>
          <w:sz w:val="22"/>
          <w:szCs w:val="22"/>
        </w:rPr>
        <w:t>Victorian government schools provide free instruction. This means all students have free access to all items, activities and services that schools use to deliver the curriculum, including reasonable adjustments to support students with disability. </w:t>
      </w:r>
    </w:p>
    <w:p w14:paraId="3B0F3EA7" w14:textId="77777777" w:rsidR="00012BEE" w:rsidRPr="004E7289" w:rsidRDefault="00012BEE" w:rsidP="00012BEE">
      <w:pPr>
        <w:pStyle w:val="paragraph"/>
        <w:spacing w:before="0" w:beforeAutospacing="0" w:after="0" w:afterAutospacing="0"/>
        <w:textAlignment w:val="baseline"/>
        <w:rPr>
          <w:rFonts w:ascii="Segoe UI" w:hAnsi="Segoe UI" w:cs="Segoe UI"/>
          <w:sz w:val="22"/>
          <w:szCs w:val="22"/>
        </w:rPr>
      </w:pPr>
    </w:p>
    <w:p w14:paraId="36CE83C2" w14:textId="77777777" w:rsidR="00012BEE" w:rsidRPr="004E7289" w:rsidRDefault="00012BEE" w:rsidP="00012BEE">
      <w:pPr>
        <w:pStyle w:val="paragraph"/>
        <w:spacing w:before="0" w:beforeAutospacing="0" w:after="0" w:afterAutospacing="0"/>
        <w:textAlignment w:val="baseline"/>
        <w:rPr>
          <w:rStyle w:val="normaltextrun"/>
          <w:rFonts w:ascii="Calibri" w:hAnsi="Calibri" w:cs="Calibri"/>
          <w:sz w:val="22"/>
          <w:szCs w:val="22"/>
        </w:rPr>
      </w:pPr>
      <w:r w:rsidRPr="004E7289">
        <w:rPr>
          <w:rStyle w:val="normaltextrun"/>
          <w:rFonts w:ascii="Calibri" w:hAnsi="Calibri" w:cs="Calibri"/>
          <w:sz w:val="22"/>
          <w:szCs w:val="22"/>
        </w:rPr>
        <w:t>Some families choose to make a voluntary financial contribution to support the school, and we are very grateful for this support.  Making a voluntary contribution is your choice. There is no expectation or pressure for families to contribute. </w:t>
      </w:r>
    </w:p>
    <w:p w14:paraId="7A812825" w14:textId="77777777" w:rsidR="00012BEE" w:rsidRPr="004E7289" w:rsidRDefault="00012BEE" w:rsidP="00012BEE">
      <w:pPr>
        <w:pStyle w:val="paragraph"/>
        <w:spacing w:before="0" w:beforeAutospacing="0" w:after="0" w:afterAutospacing="0"/>
        <w:textAlignment w:val="baseline"/>
        <w:rPr>
          <w:rStyle w:val="normaltextrun"/>
          <w:rFonts w:ascii="Calibri" w:hAnsi="Calibri" w:cs="Calibri"/>
          <w:sz w:val="22"/>
          <w:szCs w:val="22"/>
        </w:rPr>
      </w:pPr>
    </w:p>
    <w:p w14:paraId="22516755" w14:textId="6E84F9CD" w:rsidR="006C181F" w:rsidRPr="004E7289" w:rsidRDefault="006C181F" w:rsidP="00BE7990">
      <w:pPr>
        <w:spacing w:after="0"/>
        <w:rPr>
          <w:rFonts w:ascii="Segoe UI" w:hAnsi="Segoe UI" w:cs="Segoe UI"/>
        </w:rPr>
      </w:pPr>
      <w:r w:rsidRPr="004E7289">
        <w:rPr>
          <w:rStyle w:val="normaltextrun"/>
          <w:rFonts w:ascii="Calibri" w:hAnsi="Calibri" w:cs="Calibri"/>
        </w:rPr>
        <w:t xml:space="preserve">Southern Cross Primary School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confidential discussion about how to access the financial help available, please contact </w:t>
      </w:r>
      <w:r w:rsidRPr="004E7289">
        <w:rPr>
          <w:rFonts w:cstheme="minorHAnsi"/>
          <w:iCs/>
        </w:rPr>
        <w:t xml:space="preserve">the Business Manager on </w:t>
      </w:r>
      <w:r w:rsidRPr="004E7289">
        <w:rPr>
          <w:rFonts w:cstheme="minorHAnsi"/>
        </w:rPr>
        <w:t xml:space="preserve">03 </w:t>
      </w:r>
      <w:r w:rsidRPr="004E7289">
        <w:rPr>
          <w:rFonts w:cstheme="minorHAnsi"/>
          <w:iCs/>
        </w:rPr>
        <w:t>9700 4488 or</w:t>
      </w:r>
      <w:r w:rsidRPr="004E7289">
        <w:rPr>
          <w:rFonts w:cstheme="minorHAnsi"/>
        </w:rPr>
        <w:t xml:space="preserve"> email: </w:t>
      </w:r>
      <w:hyperlink r:id="rId8" w:history="1">
        <w:r w:rsidRPr="004E7289">
          <w:rPr>
            <w:rStyle w:val="Hyperlink"/>
            <w:rFonts w:cstheme="minorHAnsi"/>
            <w:iCs/>
          </w:rPr>
          <w:t>southern.cross.ps@education.vic.gov.au</w:t>
        </w:r>
      </w:hyperlink>
    </w:p>
    <w:p w14:paraId="3F641762" w14:textId="52A4C453" w:rsidR="00F67C85" w:rsidRPr="004E7289" w:rsidRDefault="00F67C85" w:rsidP="00F67C85">
      <w:pPr>
        <w:spacing w:after="0" w:line="240" w:lineRule="auto"/>
        <w:ind w:left="720"/>
        <w:rPr>
          <w:rFonts w:eastAsia="Times New Roman"/>
          <w:lang w:val="en-GB"/>
        </w:rPr>
      </w:pPr>
    </w:p>
    <w:p w14:paraId="6D3BF227" w14:textId="366758DF" w:rsidR="006C181F" w:rsidRPr="004E7289" w:rsidRDefault="006C181F" w:rsidP="00990624">
      <w:pPr>
        <w:spacing w:after="0"/>
        <w:rPr>
          <w:rStyle w:val="eop"/>
          <w:rFonts w:ascii="Calibri" w:hAnsi="Calibri" w:cs="Calibri"/>
          <w:color w:val="000000"/>
          <w:bdr w:val="none" w:sz="0" w:space="0" w:color="auto" w:frame="1"/>
          <w:shd w:val="clear" w:color="auto" w:fill="C6C6C6"/>
        </w:rPr>
      </w:pPr>
      <w:r w:rsidRPr="004E7289">
        <w:rPr>
          <w:rStyle w:val="normaltextrun"/>
          <w:rFonts w:ascii="Calibri" w:hAnsi="Calibri" w:cs="Calibri"/>
          <w:color w:val="000000"/>
          <w:shd w:val="clear" w:color="auto" w:fill="FFFFFF"/>
        </w:rPr>
        <w:t>If you need an interpreter,</w:t>
      </w:r>
      <w:r w:rsidRPr="004E7289">
        <w:rPr>
          <w:rStyle w:val="normaltextrun"/>
          <w:rFonts w:ascii="VIC" w:hAnsi="VIC"/>
          <w:color w:val="1A1A1A"/>
          <w:shd w:val="clear" w:color="auto" w:fill="FFFFFF"/>
        </w:rPr>
        <w:t xml:space="preserve"> </w:t>
      </w:r>
      <w:r w:rsidRPr="004E7289">
        <w:rPr>
          <w:rStyle w:val="normaltextrun"/>
          <w:rFonts w:ascii="Calibri" w:hAnsi="Calibri" w:cs="Calibri"/>
          <w:color w:val="000000"/>
          <w:shd w:val="clear" w:color="auto" w:fill="FFFFFF"/>
        </w:rPr>
        <w:t>please contact </w:t>
      </w:r>
      <w:hyperlink r:id="rId9" w:tgtFrame="_blank" w:history="1">
        <w:r w:rsidRPr="004E7289">
          <w:rPr>
            <w:rStyle w:val="normaltextrun"/>
            <w:rFonts w:ascii="Calibri" w:hAnsi="Calibri" w:cs="Calibri"/>
            <w:color w:val="0563C1"/>
            <w:u w:val="single"/>
            <w:shd w:val="clear" w:color="auto" w:fill="FFFFFF"/>
          </w:rPr>
          <w:t>03 9605 3053</w:t>
        </w:r>
      </w:hyperlink>
      <w:r w:rsidRPr="004E7289">
        <w:rPr>
          <w:rStyle w:val="normaltextrun"/>
          <w:rFonts w:ascii="Calibri" w:hAnsi="Calibri" w:cs="Calibri"/>
          <w:color w:val="000000"/>
          <w:shd w:val="clear" w:color="auto" w:fill="FFFFFF"/>
        </w:rPr>
        <w:t xml:space="preserve"> and give our school's phone number 9700 4488</w:t>
      </w:r>
      <w:r w:rsidRPr="004E7289">
        <w:rPr>
          <w:rStyle w:val="normaltextrun"/>
          <w:rFonts w:ascii="Calibri" w:hAnsi="Calibri" w:cs="Calibri"/>
          <w:i/>
          <w:iCs/>
          <w:color w:val="000000"/>
          <w:shd w:val="clear" w:color="auto" w:fill="FFFFFF"/>
        </w:rPr>
        <w:t>.</w:t>
      </w:r>
      <w:r w:rsidRPr="004E7289">
        <w:rPr>
          <w:rStyle w:val="normaltextrun"/>
          <w:rFonts w:ascii="Calibri" w:hAnsi="Calibri" w:cs="Calibri"/>
          <w:color w:val="000000"/>
          <w:shd w:val="clear" w:color="auto" w:fill="FFFFFF"/>
        </w:rPr>
        <w:t xml:space="preserve"> An interpreter can help you speak with us. This service is free. For more information, please see </w:t>
      </w:r>
      <w:hyperlink r:id="rId10" w:tgtFrame="_blank" w:history="1">
        <w:r w:rsidRPr="004E7289">
          <w:rPr>
            <w:rStyle w:val="normaltextrun"/>
            <w:rFonts w:ascii="Calibri" w:hAnsi="Calibri" w:cs="Calibri"/>
            <w:color w:val="0563C1"/>
            <w:u w:val="single"/>
            <w:shd w:val="clear" w:color="auto" w:fill="FFFFFF"/>
          </w:rPr>
          <w:t>How to use an interpreter to contact your school</w:t>
        </w:r>
      </w:hyperlink>
      <w:r w:rsidRPr="004E7289">
        <w:rPr>
          <w:rStyle w:val="normaltextrun"/>
          <w:rFonts w:ascii="Calibri" w:hAnsi="Calibri" w:cs="Calibri"/>
          <w:color w:val="000000"/>
          <w:shd w:val="clear" w:color="auto" w:fill="FFFFFF"/>
        </w:rPr>
        <w:t>. </w:t>
      </w:r>
    </w:p>
    <w:p w14:paraId="0427A942" w14:textId="77777777" w:rsidR="006C181F" w:rsidRPr="004E7289" w:rsidRDefault="006C181F" w:rsidP="00990624">
      <w:pPr>
        <w:spacing w:after="0"/>
        <w:rPr>
          <w:rFonts w:eastAsia="Calibri" w:cstheme="minorHAnsi"/>
        </w:rPr>
      </w:pPr>
    </w:p>
    <w:p w14:paraId="4172C041" w14:textId="77777777" w:rsidR="006C181F" w:rsidRPr="004E7289" w:rsidRDefault="006C181F" w:rsidP="00092163">
      <w:pPr>
        <w:rPr>
          <w:rStyle w:val="normaltextrun"/>
          <w:rFonts w:ascii="Calibri" w:hAnsi="Calibri" w:cs="Calibri"/>
          <w:color w:val="000000"/>
          <w:shd w:val="clear" w:color="auto" w:fill="FFFFFF"/>
        </w:rPr>
      </w:pPr>
      <w:r w:rsidRPr="004E7289">
        <w:rPr>
          <w:rStyle w:val="normaltextrun"/>
          <w:rFonts w:ascii="Calibri" w:hAnsi="Calibri" w:cs="Calibri"/>
          <w:color w:val="000000"/>
          <w:shd w:val="clear" w:color="auto" w:fill="FFFFFF"/>
        </w:rPr>
        <w:t xml:space="preserve">For more information on the Department of Education’s Parent Contributions policy please see the information attached. You can read the full policy at </w:t>
      </w:r>
      <w:hyperlink r:id="rId11" w:tgtFrame="_blank" w:history="1">
        <w:r w:rsidRPr="004E7289">
          <w:rPr>
            <w:rStyle w:val="normaltextrun"/>
            <w:rFonts w:ascii="Calibri" w:hAnsi="Calibri" w:cs="Calibri"/>
            <w:u w:val="single"/>
            <w:shd w:val="clear" w:color="auto" w:fill="FFFFFF"/>
          </w:rPr>
          <w:t>Parent Contributions: Policy | education.vic.gov.au</w:t>
        </w:r>
      </w:hyperlink>
      <w:r w:rsidRPr="004E7289">
        <w:rPr>
          <w:rStyle w:val="normaltextrun"/>
          <w:rFonts w:ascii="Calibri" w:hAnsi="Calibri" w:cs="Calibri"/>
          <w:color w:val="000000"/>
          <w:shd w:val="clear" w:color="auto" w:fill="FFFFFF"/>
        </w:rPr>
        <w:t>.</w:t>
      </w:r>
    </w:p>
    <w:p w14:paraId="313F5684" w14:textId="676C512B" w:rsidR="00092163" w:rsidRPr="004E7289" w:rsidRDefault="00092163" w:rsidP="00092163">
      <w:pPr>
        <w:rPr>
          <w:rFonts w:ascii="Calibri" w:eastAsia="Calibri" w:hAnsi="Calibri" w:cs="Calibri"/>
          <w:color w:val="000000" w:themeColor="text1"/>
        </w:rPr>
      </w:pPr>
      <w:r w:rsidRPr="004E7289">
        <w:rPr>
          <w:rFonts w:ascii="Calibri" w:eastAsia="Calibri" w:hAnsi="Calibri" w:cs="Calibri"/>
          <w:color w:val="000000" w:themeColor="text1"/>
        </w:rPr>
        <w:t>Yours sincerely,</w:t>
      </w:r>
    </w:p>
    <w:p w14:paraId="67102BC6" w14:textId="26595794" w:rsidR="00833A1D" w:rsidRPr="004E7289" w:rsidRDefault="006A7F28" w:rsidP="00092163">
      <w:pPr>
        <w:rPr>
          <w:noProof/>
          <w:lang w:eastAsia="en-AU"/>
        </w:rPr>
      </w:pPr>
      <w:r w:rsidRPr="004E7289">
        <w:rPr>
          <w:rFonts w:ascii="Calibri" w:hAnsi="Calibri" w:cs="Calibri"/>
          <w:noProof/>
          <w:color w:val="000000" w:themeColor="text1"/>
        </w:rPr>
        <w:drawing>
          <wp:inline distT="0" distB="0" distL="0" distR="0" wp14:anchorId="79ED319C" wp14:editId="204E7AD7">
            <wp:extent cx="1028700" cy="564625"/>
            <wp:effectExtent l="0" t="0" r="0" b="698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033073" cy="567025"/>
                    </a:xfrm>
                    <a:prstGeom prst="rect">
                      <a:avLst/>
                    </a:prstGeom>
                  </pic:spPr>
                </pic:pic>
              </a:graphicData>
            </a:graphic>
          </wp:inline>
        </w:drawing>
      </w:r>
      <w:r w:rsidR="00833A1D" w:rsidRPr="004E7289">
        <w:rPr>
          <w:rFonts w:ascii="Calibri" w:hAnsi="Calibri" w:cs="Calibri"/>
          <w:color w:val="000000" w:themeColor="text1"/>
        </w:rPr>
        <w:tab/>
      </w:r>
      <w:r w:rsidR="00833A1D" w:rsidRPr="004E7289">
        <w:rPr>
          <w:rFonts w:ascii="Calibri" w:hAnsi="Calibri" w:cs="Calibri"/>
          <w:color w:val="000000" w:themeColor="text1"/>
        </w:rPr>
        <w:tab/>
      </w:r>
      <w:r w:rsidR="00833A1D" w:rsidRPr="004E7289">
        <w:rPr>
          <w:rFonts w:ascii="Calibri" w:hAnsi="Calibri" w:cs="Calibri"/>
          <w:color w:val="000000" w:themeColor="text1"/>
        </w:rPr>
        <w:tab/>
      </w:r>
      <w:r w:rsidR="00423FC9" w:rsidRPr="004E7289">
        <w:rPr>
          <w:noProof/>
          <w:lang w:eastAsia="en-AU"/>
        </w:rPr>
        <w:drawing>
          <wp:inline distT="0" distB="0" distL="0" distR="0" wp14:anchorId="4C818D53" wp14:editId="06949704">
            <wp:extent cx="2169218" cy="567965"/>
            <wp:effectExtent l="0" t="0" r="2540" b="3810"/>
            <wp:docPr id="772554921" name="Picture 1" descr="A blue and black p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554921" name="Picture 1" descr="A blue and black pen&#10;&#10;Description automatically generated with medium confidence"/>
                    <pic:cNvPicPr/>
                  </pic:nvPicPr>
                  <pic:blipFill rotWithShape="1">
                    <a:blip r:embed="rId13" cstate="print">
                      <a:extLst>
                        <a:ext uri="{28A0092B-C50C-407E-A947-70E740481C1C}">
                          <a14:useLocalDpi xmlns:a14="http://schemas.microsoft.com/office/drawing/2010/main" val="0"/>
                        </a:ext>
                      </a:extLst>
                    </a:blip>
                    <a:srcRect l="20022"/>
                    <a:stretch/>
                  </pic:blipFill>
                  <pic:spPr bwMode="auto">
                    <a:xfrm>
                      <a:off x="0" y="0"/>
                      <a:ext cx="2232488" cy="584531"/>
                    </a:xfrm>
                    <a:prstGeom prst="rect">
                      <a:avLst/>
                    </a:prstGeom>
                    <a:ln>
                      <a:noFill/>
                    </a:ln>
                    <a:extLst>
                      <a:ext uri="{53640926-AAD7-44D8-BBD7-CCE9431645EC}">
                        <a14:shadowObscured xmlns:a14="http://schemas.microsoft.com/office/drawing/2010/main"/>
                      </a:ext>
                    </a:extLst>
                  </pic:spPr>
                </pic:pic>
              </a:graphicData>
            </a:graphic>
          </wp:inline>
        </w:drawing>
      </w:r>
    </w:p>
    <w:p w14:paraId="3268475E" w14:textId="77777777" w:rsidR="00012BEE" w:rsidRPr="004E7289" w:rsidRDefault="006A7F28" w:rsidP="006A7F28">
      <w:pPr>
        <w:rPr>
          <w:rFonts w:ascii="Calibri" w:eastAsia="Calibri" w:hAnsi="Calibri" w:cs="Calibri"/>
          <w:color w:val="000000" w:themeColor="text1"/>
        </w:rPr>
      </w:pPr>
      <w:r w:rsidRPr="004E7289">
        <w:rPr>
          <w:rFonts w:ascii="Calibri" w:eastAsia="Calibri" w:hAnsi="Calibri" w:cs="Calibri"/>
          <w:b/>
          <w:bCs/>
        </w:rPr>
        <w:t>Helen Murphy</w:t>
      </w:r>
      <w:r w:rsidR="00092163" w:rsidRPr="004E7289">
        <w:rPr>
          <w:rFonts w:ascii="Calibri" w:eastAsia="Calibri" w:hAnsi="Calibri" w:cs="Calibri"/>
        </w:rPr>
        <w:tab/>
      </w:r>
      <w:r w:rsidR="00092163" w:rsidRPr="004E7289">
        <w:rPr>
          <w:rFonts w:ascii="Calibri" w:eastAsia="Calibri" w:hAnsi="Calibri" w:cs="Calibri"/>
        </w:rPr>
        <w:tab/>
      </w:r>
      <w:r w:rsidR="00092163" w:rsidRPr="004E7289">
        <w:rPr>
          <w:rFonts w:ascii="Calibri" w:eastAsia="Calibri" w:hAnsi="Calibri" w:cs="Calibri"/>
        </w:rPr>
        <w:tab/>
      </w:r>
      <w:r w:rsidR="00092163" w:rsidRPr="004E7289">
        <w:rPr>
          <w:rFonts w:ascii="Calibri" w:eastAsia="Calibri" w:hAnsi="Calibri" w:cs="Calibri"/>
        </w:rPr>
        <w:tab/>
      </w:r>
      <w:r w:rsidR="008106AB" w:rsidRPr="004E7289">
        <w:rPr>
          <w:rFonts w:ascii="Calibri" w:eastAsia="Calibri" w:hAnsi="Calibri" w:cs="Calibri"/>
          <w:b/>
          <w:bCs/>
        </w:rPr>
        <w:t>Tom Sherburn</w:t>
      </w:r>
      <w:r w:rsidR="00092163" w:rsidRPr="004E7289">
        <w:rPr>
          <w:rFonts w:ascii="Calibri" w:eastAsia="Calibri" w:hAnsi="Calibri" w:cs="Calibri"/>
        </w:rPr>
        <w:t xml:space="preserve"> </w:t>
      </w:r>
      <w:r w:rsidR="000F47D5" w:rsidRPr="004E7289">
        <w:rPr>
          <w:rFonts w:ascii="Calibri" w:eastAsia="Calibri" w:hAnsi="Calibri" w:cs="Calibri"/>
        </w:rPr>
        <w:br/>
      </w:r>
      <w:r w:rsidR="00092163" w:rsidRPr="004E7289">
        <w:rPr>
          <w:rFonts w:ascii="Calibri" w:eastAsia="Calibri" w:hAnsi="Calibri" w:cs="Calibri"/>
        </w:rPr>
        <w:t xml:space="preserve">Principal </w:t>
      </w:r>
      <w:r w:rsidR="00092163" w:rsidRPr="004E7289">
        <w:rPr>
          <w:rFonts w:ascii="Calibri" w:eastAsia="Calibri" w:hAnsi="Calibri" w:cs="Calibri"/>
          <w:color w:val="FF0000"/>
        </w:rPr>
        <w:tab/>
      </w:r>
      <w:r w:rsidR="000B4772" w:rsidRPr="004E7289">
        <w:rPr>
          <w:rFonts w:ascii="Calibri" w:eastAsia="Calibri" w:hAnsi="Calibri" w:cs="Calibri"/>
          <w:color w:val="FF0000"/>
        </w:rPr>
        <w:tab/>
      </w:r>
      <w:r w:rsidR="00092163" w:rsidRPr="004E7289">
        <w:rPr>
          <w:rFonts w:ascii="Calibri" w:eastAsia="Calibri" w:hAnsi="Calibri" w:cs="Calibri"/>
          <w:color w:val="000000" w:themeColor="text1"/>
        </w:rPr>
        <w:tab/>
      </w:r>
      <w:r w:rsidR="00092163" w:rsidRPr="004E7289">
        <w:rPr>
          <w:rFonts w:ascii="Calibri" w:eastAsia="Calibri" w:hAnsi="Calibri" w:cs="Calibri"/>
          <w:color w:val="000000" w:themeColor="text1"/>
        </w:rPr>
        <w:tab/>
        <w:t>School Council President</w:t>
      </w:r>
    </w:p>
    <w:p w14:paraId="0B796463" w14:textId="77777777" w:rsidR="00012BEE" w:rsidRDefault="00012BEE" w:rsidP="00012BEE">
      <w:pPr>
        <w:pStyle w:val="paragraph"/>
        <w:spacing w:before="0" w:beforeAutospacing="0" w:after="0" w:afterAutospacing="0"/>
        <w:textAlignment w:val="baseline"/>
        <w:rPr>
          <w:rStyle w:val="normaltextrun"/>
          <w:rFonts w:ascii="Calibri" w:hAnsi="Calibri" w:cs="Calibri"/>
          <w:b/>
          <w:bCs/>
          <w:sz w:val="22"/>
          <w:szCs w:val="22"/>
        </w:rPr>
      </w:pPr>
    </w:p>
    <w:p w14:paraId="456E76F9" w14:textId="4B51DA0F" w:rsidR="00896C5D" w:rsidRDefault="00896C5D" w:rsidP="00012BEE">
      <w:pPr>
        <w:pStyle w:val="paragraph"/>
        <w:spacing w:before="0" w:beforeAutospacing="0" w:after="0" w:afterAutospacing="0"/>
        <w:textAlignment w:val="baseline"/>
        <w:rPr>
          <w:rStyle w:val="normaltextrun"/>
          <w:rFonts w:ascii="Calibri" w:hAnsi="Calibri" w:cs="Calibri"/>
          <w:b/>
          <w:bCs/>
          <w:sz w:val="20"/>
          <w:szCs w:val="20"/>
        </w:rPr>
      </w:pPr>
    </w:p>
    <w:p w14:paraId="0B0F8A25" w14:textId="479CA5D5" w:rsidR="00896C5D" w:rsidRDefault="00896C5D" w:rsidP="00012BEE">
      <w:pPr>
        <w:pStyle w:val="paragraph"/>
        <w:spacing w:before="0" w:beforeAutospacing="0" w:after="0" w:afterAutospacing="0"/>
        <w:textAlignment w:val="baseline"/>
        <w:rPr>
          <w:rStyle w:val="normaltextrun"/>
          <w:rFonts w:ascii="Calibri" w:hAnsi="Calibri" w:cs="Calibri"/>
          <w:b/>
          <w:bCs/>
          <w:sz w:val="20"/>
          <w:szCs w:val="20"/>
        </w:rPr>
      </w:pPr>
    </w:p>
    <w:p w14:paraId="449E2318" w14:textId="77777777" w:rsidR="00896C5D" w:rsidRDefault="00896C5D" w:rsidP="00012BEE">
      <w:pPr>
        <w:pStyle w:val="paragraph"/>
        <w:spacing w:before="0" w:beforeAutospacing="0" w:after="0" w:afterAutospacing="0"/>
        <w:textAlignment w:val="baseline"/>
        <w:rPr>
          <w:rStyle w:val="normaltextrun"/>
          <w:rFonts w:ascii="Calibri" w:hAnsi="Calibri" w:cs="Calibri"/>
          <w:b/>
          <w:bCs/>
          <w:sz w:val="20"/>
          <w:szCs w:val="20"/>
        </w:rPr>
      </w:pPr>
    </w:p>
    <w:p w14:paraId="7AAAA675" w14:textId="77777777" w:rsidR="004E7289" w:rsidRDefault="004E7289" w:rsidP="00012BEE">
      <w:pPr>
        <w:pStyle w:val="paragraph"/>
        <w:spacing w:before="0" w:beforeAutospacing="0" w:after="0" w:afterAutospacing="0"/>
        <w:textAlignment w:val="baseline"/>
        <w:rPr>
          <w:rStyle w:val="normaltextrun"/>
          <w:rFonts w:ascii="Calibri" w:hAnsi="Calibri" w:cs="Calibri"/>
          <w:b/>
          <w:bCs/>
          <w:sz w:val="20"/>
          <w:szCs w:val="20"/>
        </w:rPr>
      </w:pPr>
    </w:p>
    <w:p w14:paraId="24474C16" w14:textId="6B47E2CC" w:rsidR="004E7289" w:rsidRDefault="004E7289" w:rsidP="00012BEE">
      <w:pPr>
        <w:pStyle w:val="paragraph"/>
        <w:spacing w:before="0" w:beforeAutospacing="0" w:after="0" w:afterAutospacing="0"/>
        <w:textAlignment w:val="baseline"/>
        <w:rPr>
          <w:rStyle w:val="normaltextrun"/>
          <w:rFonts w:ascii="Calibri" w:hAnsi="Calibri" w:cs="Calibri"/>
          <w:b/>
          <w:bCs/>
          <w:sz w:val="20"/>
          <w:szCs w:val="20"/>
        </w:rPr>
      </w:pPr>
      <w:r w:rsidRPr="00BF5B9E">
        <w:rPr>
          <w:rStyle w:val="normaltextrun"/>
          <w:rFonts w:ascii="Calibri" w:hAnsi="Calibri" w:cs="Calibri"/>
          <w:b/>
          <w:bCs/>
          <w:noProof/>
          <w:sz w:val="20"/>
          <w:szCs w:val="20"/>
        </w:rPr>
        <w:drawing>
          <wp:inline distT="0" distB="0" distL="0" distR="0" wp14:anchorId="3FD4AC9D" wp14:editId="5CEECA4A">
            <wp:extent cx="6143625" cy="409575"/>
            <wp:effectExtent l="0" t="0" r="9525" b="9525"/>
            <wp:docPr id="796353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53500" name=""/>
                    <pic:cNvPicPr/>
                  </pic:nvPicPr>
                  <pic:blipFill>
                    <a:blip r:embed="rId14"/>
                    <a:stretch>
                      <a:fillRect/>
                    </a:stretch>
                  </pic:blipFill>
                  <pic:spPr>
                    <a:xfrm>
                      <a:off x="0" y="0"/>
                      <a:ext cx="6144480" cy="409632"/>
                    </a:xfrm>
                    <a:prstGeom prst="rect">
                      <a:avLst/>
                    </a:prstGeom>
                  </pic:spPr>
                </pic:pic>
              </a:graphicData>
            </a:graphic>
          </wp:inline>
        </w:drawing>
      </w:r>
    </w:p>
    <w:p w14:paraId="2579FE44" w14:textId="77777777" w:rsidR="004E7289" w:rsidRDefault="004E7289" w:rsidP="00012BEE">
      <w:pPr>
        <w:pStyle w:val="paragraph"/>
        <w:spacing w:before="0" w:beforeAutospacing="0" w:after="0" w:afterAutospacing="0"/>
        <w:textAlignment w:val="baseline"/>
        <w:rPr>
          <w:rStyle w:val="normaltextrun"/>
          <w:rFonts w:ascii="Calibri" w:hAnsi="Calibri" w:cs="Calibri"/>
          <w:b/>
          <w:bCs/>
          <w:sz w:val="20"/>
          <w:szCs w:val="20"/>
        </w:rPr>
      </w:pPr>
    </w:p>
    <w:p w14:paraId="18D79D5D" w14:textId="100BAE88" w:rsidR="00012BEE" w:rsidRPr="006C181F" w:rsidRDefault="00012BEE" w:rsidP="00012BEE">
      <w:pPr>
        <w:pStyle w:val="paragraph"/>
        <w:spacing w:before="0" w:beforeAutospacing="0" w:after="0" w:afterAutospacing="0"/>
        <w:textAlignment w:val="baseline"/>
        <w:rPr>
          <w:rStyle w:val="eop"/>
          <w:rFonts w:ascii="Calibri" w:hAnsi="Calibri" w:cs="Calibri"/>
          <w:sz w:val="20"/>
          <w:szCs w:val="20"/>
        </w:rPr>
      </w:pPr>
      <w:r w:rsidRPr="006C181F">
        <w:rPr>
          <w:rStyle w:val="normaltextrun"/>
          <w:rFonts w:ascii="Calibri" w:hAnsi="Calibri" w:cs="Calibri"/>
          <w:b/>
          <w:bCs/>
          <w:sz w:val="20"/>
          <w:szCs w:val="20"/>
        </w:rPr>
        <w:t>SOUTHERN CROSS PRIMARY SCHOOL 2027 PARENT CONTRIBUTIONS ARRANGEMENTS </w:t>
      </w:r>
      <w:r w:rsidRPr="006C181F">
        <w:rPr>
          <w:rStyle w:val="eop"/>
          <w:rFonts w:ascii="Calibri" w:hAnsi="Calibri" w:cs="Calibri"/>
          <w:sz w:val="20"/>
          <w:szCs w:val="20"/>
        </w:rPr>
        <w:t> </w:t>
      </w:r>
    </w:p>
    <w:p w14:paraId="39190B4B" w14:textId="77777777" w:rsidR="00012BEE" w:rsidRPr="006C181F" w:rsidRDefault="00012BEE" w:rsidP="00012BEE">
      <w:pPr>
        <w:pStyle w:val="paragraph"/>
        <w:spacing w:before="0" w:beforeAutospacing="0" w:after="0" w:afterAutospacing="0"/>
        <w:textAlignment w:val="baseline"/>
        <w:rPr>
          <w:rFonts w:ascii="Segoe UI" w:hAnsi="Segoe UI" w:cs="Segoe UI"/>
          <w:sz w:val="20"/>
          <w:szCs w:val="20"/>
        </w:rPr>
      </w:pPr>
    </w:p>
    <w:p w14:paraId="6D564DA1" w14:textId="77777777" w:rsidR="004E7289" w:rsidRPr="00A300AC" w:rsidRDefault="004E7289" w:rsidP="004E7289">
      <w:pPr>
        <w:spacing w:after="120"/>
        <w:rPr>
          <w:rFonts w:ascii="Calibri" w:eastAsia="Calibri" w:hAnsi="Calibri" w:cs="Calibri"/>
          <w:sz w:val="20"/>
          <w:szCs w:val="20"/>
        </w:rPr>
      </w:pPr>
      <w:r w:rsidRPr="00A300AC">
        <w:rPr>
          <w:rFonts w:ascii="Calibri" w:eastAsia="Calibri" w:hAnsi="Calibri" w:cs="Calibri"/>
          <w:sz w:val="20"/>
          <w:szCs w:val="20"/>
        </w:rPr>
        <w:t xml:space="preserve">If you are the carer of a student in out-of-home care or hold a financially means-tested card (such as a healthcare card), please ignore the invitation to make voluntary contributions. </w:t>
      </w:r>
    </w:p>
    <w:p w14:paraId="22ED1CB1" w14:textId="77777777" w:rsidR="004E7289" w:rsidRPr="00A300AC" w:rsidRDefault="004E7289" w:rsidP="004E7289">
      <w:pPr>
        <w:spacing w:after="120"/>
        <w:rPr>
          <w:rFonts w:ascii="Calibri" w:eastAsia="Calibri" w:hAnsi="Calibri" w:cs="Calibri"/>
          <w:sz w:val="20"/>
          <w:szCs w:val="20"/>
        </w:rPr>
      </w:pPr>
      <w:r w:rsidRPr="00A300AC">
        <w:rPr>
          <w:rFonts w:ascii="Calibri" w:eastAsia="Calibri" w:hAnsi="Calibri" w:cs="Calibri"/>
          <w:sz w:val="20"/>
          <w:szCs w:val="20"/>
        </w:rPr>
        <w:t xml:space="preserve">We encourage any family experiencing financial hardship to contact the school for information about the financial help available for extra-curricular activities like camps and excursions. </w:t>
      </w:r>
    </w:p>
    <w:tbl>
      <w:tblPr>
        <w:tblStyle w:val="TableGrid"/>
        <w:tblW w:w="900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5373"/>
        <w:gridCol w:w="1983"/>
        <w:gridCol w:w="1644"/>
      </w:tblGrid>
      <w:tr w:rsidR="004E7289" w14:paraId="3C5035E8" w14:textId="77777777" w:rsidTr="004E72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7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7D7267DF" w14:textId="365844B6" w:rsidR="004E7289" w:rsidRDefault="004E7289">
            <w:pPr>
              <w:rPr>
                <w:rFonts w:ascii="Calibri" w:eastAsia="Calibri" w:hAnsi="Calibri" w:cs="Calibri"/>
                <w:b/>
                <w:color w:val="auto"/>
              </w:rPr>
            </w:pPr>
            <w:r>
              <w:rPr>
                <w:rFonts w:ascii="Calibri" w:eastAsia="Calibri" w:hAnsi="Calibri" w:cs="Calibri"/>
                <w:b/>
                <w:color w:val="000000" w:themeColor="text1"/>
              </w:rPr>
              <w:t>Voluntary contributions</w:t>
            </w:r>
          </w:p>
        </w:tc>
        <w:tc>
          <w:tcPr>
            <w:tcW w:w="198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2907D158"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rPr>
            </w:pPr>
            <w:r>
              <w:rPr>
                <w:rFonts w:ascii="Calibri" w:eastAsia="Calibri" w:hAnsi="Calibri" w:cs="Calibri"/>
                <w:b/>
                <w:color w:val="auto"/>
              </w:rPr>
              <w:t>Suggested amount – parents can contribute more or less</w:t>
            </w:r>
          </w:p>
        </w:tc>
        <w:tc>
          <w:tcPr>
            <w:tcW w:w="16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2BF6F636" w14:textId="61FAA17A"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 xml:space="preserve">Amount </w:t>
            </w:r>
            <w:r>
              <w:rPr>
                <w:rFonts w:ascii="Calibri" w:eastAsia="Calibri" w:hAnsi="Calibri" w:cs="Calibri"/>
                <w:b/>
                <w:color w:val="000000" w:themeColor="text1"/>
              </w:rPr>
              <w:br/>
              <w:t>(parent to complete)</w:t>
            </w:r>
          </w:p>
        </w:tc>
      </w:tr>
      <w:tr w:rsidR="004E7289" w14:paraId="615EE613" w14:textId="77777777" w:rsidTr="004E7289">
        <w:tc>
          <w:tcPr>
            <w:cnfStyle w:val="001000000000" w:firstRow="0" w:lastRow="0" w:firstColumn="1" w:lastColumn="0" w:oddVBand="0" w:evenVBand="0" w:oddHBand="0" w:evenHBand="0" w:firstRowFirstColumn="0" w:firstRowLastColumn="0" w:lastRowFirstColumn="0" w:lastRowLastColumn="0"/>
            <w:tcW w:w="537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hideMark/>
          </w:tcPr>
          <w:p w14:paraId="6C30D946" w14:textId="77777777" w:rsidR="004E7289" w:rsidRDefault="004E7289">
            <w:pPr>
              <w:rPr>
                <w:rFonts w:ascii="Calibri" w:hAnsi="Calibri" w:cs="Calibri"/>
                <w:i/>
                <w:iCs/>
                <w:highlight w:val="yellow"/>
              </w:rPr>
            </w:pPr>
            <w:r>
              <w:rPr>
                <w:rFonts w:ascii="Calibri" w:eastAsia="Calibri" w:hAnsi="Calibri" w:cs="Calibri"/>
                <w:b/>
              </w:rPr>
              <w:t>Voluntary contributions</w:t>
            </w:r>
            <w:r>
              <w:rPr>
                <w:rFonts w:ascii="Calibri" w:eastAsia="Calibri" w:hAnsi="Calibri" w:cs="Calibri"/>
              </w:rPr>
              <w:t xml:space="preserve"> to enhance our school’s range of programs, resources and environment. </w:t>
            </w:r>
            <w:r>
              <w:rPr>
                <w:rFonts w:ascii="Calibri" w:hAnsi="Calibri" w:cs="Calibri"/>
              </w:rPr>
              <w:t xml:space="preserve"> ​</w:t>
            </w:r>
            <w:r>
              <w:rPr>
                <w:rFonts w:ascii="Calibri" w:hAnsi="Calibri" w:cs="Calibri"/>
                <w:highlight w:val="yellow"/>
              </w:rPr>
              <w:t xml:space="preserve"> </w:t>
            </w:r>
          </w:p>
        </w:tc>
        <w:tc>
          <w:tcPr>
            <w:tcW w:w="198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14:paraId="569A5BBE" w14:textId="4813E068"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highlight w:val="yellow"/>
              </w:rPr>
            </w:pPr>
            <w:r w:rsidRPr="004E7289">
              <w:rPr>
                <w:rFonts w:ascii="Calibri" w:eastAsia="Calibri" w:hAnsi="Calibri" w:cs="Calibri"/>
              </w:rPr>
              <w:t>$240</w:t>
            </w:r>
          </w:p>
        </w:tc>
        <w:tc>
          <w:tcPr>
            <w:tcW w:w="164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14:paraId="745E5139" w14:textId="0937DE06" w:rsidR="004E7289" w:rsidRP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w:t>
            </w:r>
          </w:p>
        </w:tc>
      </w:tr>
    </w:tbl>
    <w:p w14:paraId="09306036" w14:textId="77777777" w:rsidR="00012BEE" w:rsidRDefault="00012BEE" w:rsidP="00012BEE">
      <w:pPr>
        <w:pStyle w:val="paragraph"/>
        <w:spacing w:before="0" w:beforeAutospacing="0" w:after="0" w:afterAutospacing="0"/>
        <w:textAlignment w:val="baseline"/>
        <w:rPr>
          <w:rFonts w:ascii="Segoe UI" w:hAnsi="Segoe UI" w:cs="Segoe UI"/>
          <w:sz w:val="20"/>
          <w:szCs w:val="20"/>
        </w:rPr>
      </w:pPr>
    </w:p>
    <w:tbl>
      <w:tblPr>
        <w:tblStyle w:val="TableGrid"/>
        <w:tblW w:w="900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5168"/>
        <w:gridCol w:w="2166"/>
        <w:gridCol w:w="1666"/>
      </w:tblGrid>
      <w:tr w:rsidR="004E7289" w14:paraId="42DBDD6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6D6D427A" w14:textId="77777777" w:rsidR="004E7289" w:rsidRDefault="004E7289">
            <w:pPr>
              <w:rPr>
                <w:rFonts w:ascii="Calibri" w:eastAsia="Calibri" w:hAnsi="Calibri" w:cs="Calibri"/>
                <w:b/>
                <w:color w:val="000000" w:themeColor="text1"/>
              </w:rPr>
            </w:pPr>
            <w:r>
              <w:rPr>
                <w:rFonts w:ascii="Calibri" w:eastAsia="Calibri" w:hAnsi="Calibri" w:cs="Calibri"/>
                <w:b/>
                <w:color w:val="000000" w:themeColor="text1"/>
              </w:rPr>
              <w:t>Tax-deductible voluntary contributions</w:t>
            </w:r>
          </w:p>
        </w:tc>
        <w:tc>
          <w:tcPr>
            <w:tcW w:w="21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139C46F2"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highlight w:val="yellow"/>
              </w:rPr>
            </w:pPr>
            <w:r>
              <w:rPr>
                <w:rFonts w:ascii="Calibri" w:eastAsia="Calibri" w:hAnsi="Calibri" w:cs="Calibri"/>
                <w:b/>
                <w:color w:val="000000" w:themeColor="text1"/>
              </w:rPr>
              <w:t>Suggested amount – parents can contribute more or less</w:t>
            </w:r>
          </w:p>
        </w:tc>
        <w:tc>
          <w:tcPr>
            <w:tcW w:w="16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hideMark/>
          </w:tcPr>
          <w:p w14:paraId="0F7C19A2"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Amount</w:t>
            </w:r>
          </w:p>
          <w:p w14:paraId="6D5A78DE" w14:textId="4AE104F9"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(parent to complete)</w:t>
            </w:r>
          </w:p>
        </w:tc>
      </w:tr>
      <w:tr w:rsidR="004E7289" w14:paraId="375105E9" w14:textId="77777777">
        <w:tc>
          <w:tcPr>
            <w:cnfStyle w:val="001000000000" w:firstRow="0" w:lastRow="0" w:firstColumn="1" w:lastColumn="0" w:oddVBand="0" w:evenVBand="0" w:oddHBand="0" w:evenHBand="0" w:firstRowFirstColumn="0" w:firstRowLastColumn="0" w:lastRowFirstColumn="0" w:lastRowLastColumn="0"/>
            <w:tcW w:w="5172" w:type="dxa"/>
            <w:tcBorders>
              <w:top w:val="nil"/>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hideMark/>
          </w:tcPr>
          <w:p w14:paraId="07C8881E" w14:textId="77777777" w:rsidR="004E7289" w:rsidRDefault="004E7289">
            <w:pPr>
              <w:tabs>
                <w:tab w:val="left" w:pos="5264"/>
              </w:tabs>
              <w:rPr>
                <w:rFonts w:ascii="Calibri" w:eastAsia="Calibri" w:hAnsi="Calibri" w:cs="Calibri"/>
              </w:rPr>
            </w:pPr>
            <w:r>
              <w:rPr>
                <w:rFonts w:ascii="Calibri" w:eastAsia="Calibri" w:hAnsi="Calibri" w:cs="Calibri"/>
                <w:b/>
              </w:rPr>
              <w:t xml:space="preserve">Voluntary - Building fund: </w:t>
            </w:r>
            <w:r>
              <w:rPr>
                <w:rFonts w:ascii="Calibri" w:eastAsia="Calibri" w:hAnsi="Calibri" w:cs="Calibri"/>
              </w:rPr>
              <w:t xml:space="preserve">a tax-deductible contribution to support renovations and upgrades of school infrastructure </w:t>
            </w:r>
          </w:p>
        </w:tc>
        <w:tc>
          <w:tcPr>
            <w:tcW w:w="21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14:paraId="095A2588" w14:textId="77777777" w:rsidR="004E7289" w:rsidRDefault="004E7289" w:rsidP="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$10 </w:t>
            </w:r>
          </w:p>
          <w:p w14:paraId="1C53E110" w14:textId="27377B4B"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highlight w:val="yellow"/>
              </w:rPr>
            </w:pPr>
          </w:p>
        </w:tc>
        <w:tc>
          <w:tcPr>
            <w:tcW w:w="16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hideMark/>
          </w:tcPr>
          <w:p w14:paraId="58EDD6A9" w14:textId="74834A76"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w:t>
            </w:r>
          </w:p>
        </w:tc>
      </w:tr>
      <w:tr w:rsidR="004E7289" w14:paraId="4D02D652" w14:textId="77777777">
        <w:tc>
          <w:tcPr>
            <w:cnfStyle w:val="001000000000" w:firstRow="0" w:lastRow="0" w:firstColumn="1" w:lastColumn="0" w:oddVBand="0" w:evenVBand="0" w:oddHBand="0" w:evenHBand="0" w:firstRowFirstColumn="0" w:firstRowLastColumn="0" w:lastRowFirstColumn="0" w:lastRowLastColumn="0"/>
            <w:tcW w:w="517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hideMark/>
          </w:tcPr>
          <w:p w14:paraId="3A5C806E" w14:textId="77777777" w:rsidR="004E7289" w:rsidRDefault="004E7289">
            <w:pPr>
              <w:tabs>
                <w:tab w:val="left" w:pos="5264"/>
              </w:tabs>
              <w:rPr>
                <w:rFonts w:ascii="Calibri" w:eastAsia="Calibri" w:hAnsi="Calibri" w:cs="Calibri"/>
                <w:b/>
              </w:rPr>
            </w:pPr>
            <w:r>
              <w:rPr>
                <w:rFonts w:ascii="Calibri" w:eastAsia="Calibri" w:hAnsi="Calibri" w:cs="Calibri"/>
                <w:b/>
              </w:rPr>
              <w:t xml:space="preserve">Voluntary - Library fund: </w:t>
            </w:r>
            <w:r>
              <w:rPr>
                <w:rFonts w:ascii="Calibri" w:eastAsia="Calibri" w:hAnsi="Calibri" w:cs="Calibri"/>
              </w:rPr>
              <w:t>a tax-deductible contribution to support library maintenance and enhancements</w:t>
            </w:r>
          </w:p>
        </w:tc>
        <w:tc>
          <w:tcPr>
            <w:tcW w:w="21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tcPr>
          <w:p w14:paraId="09B7CC10" w14:textId="0856B81B"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$10 </w:t>
            </w:r>
          </w:p>
          <w:p w14:paraId="6B1C3BF4" w14:textId="7777777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highlight w:val="yellow"/>
              </w:rPr>
            </w:pPr>
          </w:p>
        </w:tc>
        <w:tc>
          <w:tcPr>
            <w:tcW w:w="166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left w:w="108" w:type="dxa"/>
              <w:right w:w="108" w:type="dxa"/>
            </w:tcMar>
            <w:hideMark/>
          </w:tcPr>
          <w:p w14:paraId="3534FE0C" w14:textId="62A0540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w:t>
            </w:r>
          </w:p>
        </w:tc>
      </w:tr>
    </w:tbl>
    <w:p w14:paraId="040AD657" w14:textId="77777777" w:rsidR="004E7289" w:rsidRPr="006C181F" w:rsidRDefault="004E7289" w:rsidP="00012BEE">
      <w:pPr>
        <w:pStyle w:val="paragraph"/>
        <w:spacing w:before="0" w:beforeAutospacing="0" w:after="0" w:afterAutospacing="0"/>
        <w:textAlignment w:val="baseline"/>
        <w:rPr>
          <w:rFonts w:ascii="Segoe UI" w:hAnsi="Segoe UI" w:cs="Segoe UI"/>
          <w:sz w:val="20"/>
          <w:szCs w:val="20"/>
        </w:rPr>
      </w:pPr>
    </w:p>
    <w:p w14:paraId="0BD92A74" w14:textId="77777777" w:rsidR="00455AE6" w:rsidRDefault="00455AE6" w:rsidP="00012BEE">
      <w:pPr>
        <w:pStyle w:val="paragraph"/>
        <w:spacing w:before="0" w:beforeAutospacing="0" w:after="0" w:afterAutospacing="0"/>
        <w:textAlignment w:val="baseline"/>
        <w:rPr>
          <w:rStyle w:val="normaltextrun"/>
          <w:rFonts w:ascii="Calibri" w:hAnsi="Calibri" w:cs="Calibri"/>
          <w:sz w:val="20"/>
          <w:szCs w:val="20"/>
        </w:rPr>
      </w:pPr>
    </w:p>
    <w:p w14:paraId="11F4254D" w14:textId="4D4B8ED7" w:rsidR="004E7289" w:rsidRPr="00A300AC" w:rsidRDefault="004E7289" w:rsidP="004E7289">
      <w:pPr>
        <w:rPr>
          <w:rFonts w:ascii="Calibri" w:eastAsia="Calibri" w:hAnsi="Calibri" w:cs="Calibri"/>
          <w:sz w:val="20"/>
          <w:szCs w:val="20"/>
        </w:rPr>
      </w:pPr>
      <w:r w:rsidRPr="00A300AC">
        <w:rPr>
          <w:rFonts w:ascii="Calibri" w:eastAsia="Calibri" w:hAnsi="Calibri" w:cs="Calibri"/>
          <w:sz w:val="20"/>
          <w:szCs w:val="20"/>
        </w:rPr>
        <w:t xml:space="preserve">Southern Cross Primary School offers a range of optional items and activities that are additional to the free instruction provided to all students at our school. Accessing these items and activities does require payment, but financial support is available (see further details under Financial Help for Families below). </w:t>
      </w:r>
    </w:p>
    <w:p w14:paraId="5E47A588" w14:textId="77777777" w:rsidR="004E7289" w:rsidRPr="00A300AC" w:rsidRDefault="004E7289" w:rsidP="004E7289">
      <w:pPr>
        <w:rPr>
          <w:rFonts w:ascii="Calibri" w:eastAsia="Calibri" w:hAnsi="Calibri" w:cs="Calibri"/>
          <w:sz w:val="20"/>
          <w:szCs w:val="20"/>
        </w:rPr>
      </w:pPr>
      <w:r w:rsidRPr="00A300AC">
        <w:rPr>
          <w:rFonts w:ascii="Calibri" w:eastAsia="Calibri" w:hAnsi="Calibri" w:cs="Calibri"/>
          <w:sz w:val="20"/>
          <w:szCs w:val="20"/>
        </w:rPr>
        <w:t>Example extra-curricular items and activities include:</w:t>
      </w:r>
    </w:p>
    <w:p w14:paraId="5788417E" w14:textId="77777777" w:rsidR="009F7F21" w:rsidRDefault="004E7289" w:rsidP="00B801DB">
      <w:pPr>
        <w:numPr>
          <w:ilvl w:val="0"/>
          <w:numId w:val="26"/>
        </w:numPr>
        <w:spacing w:after="160" w:line="256" w:lineRule="auto"/>
        <w:rPr>
          <w:rFonts w:ascii="Calibri" w:eastAsia="Calibri" w:hAnsi="Calibri" w:cs="Calibri"/>
          <w:sz w:val="20"/>
          <w:szCs w:val="20"/>
        </w:rPr>
      </w:pPr>
      <w:r w:rsidRPr="009F7F21">
        <w:rPr>
          <w:rFonts w:ascii="Calibri" w:eastAsia="Calibri" w:hAnsi="Calibri" w:cs="Calibri"/>
          <w:sz w:val="20"/>
          <w:szCs w:val="20"/>
        </w:rPr>
        <w:t>optional activities, camps, excursions and programs</w:t>
      </w:r>
    </w:p>
    <w:p w14:paraId="6BF9332D" w14:textId="61501025" w:rsidR="004E7289" w:rsidRPr="009F7F21" w:rsidRDefault="004E7289" w:rsidP="00B801DB">
      <w:pPr>
        <w:numPr>
          <w:ilvl w:val="0"/>
          <w:numId w:val="26"/>
        </w:numPr>
        <w:spacing w:after="160" w:line="256" w:lineRule="auto"/>
        <w:rPr>
          <w:rFonts w:ascii="Calibri" w:eastAsia="Calibri" w:hAnsi="Calibri" w:cs="Calibri"/>
          <w:sz w:val="20"/>
          <w:szCs w:val="20"/>
        </w:rPr>
      </w:pPr>
      <w:r w:rsidRPr="009F7F21">
        <w:rPr>
          <w:rFonts w:ascii="Calibri" w:eastAsia="Calibri" w:hAnsi="Calibri" w:cs="Calibri"/>
          <w:sz w:val="20"/>
          <w:szCs w:val="20"/>
        </w:rPr>
        <w:t>class photos</w:t>
      </w:r>
    </w:p>
    <w:p w14:paraId="522D33DE" w14:textId="77777777" w:rsidR="004E7289" w:rsidRPr="00A300AC" w:rsidRDefault="004E7289" w:rsidP="004E7289">
      <w:pPr>
        <w:numPr>
          <w:ilvl w:val="0"/>
          <w:numId w:val="26"/>
        </w:numPr>
        <w:spacing w:after="160" w:line="256" w:lineRule="auto"/>
        <w:rPr>
          <w:rFonts w:ascii="Calibri" w:eastAsia="Calibri" w:hAnsi="Calibri" w:cs="Calibri"/>
          <w:sz w:val="20"/>
          <w:szCs w:val="20"/>
        </w:rPr>
      </w:pPr>
      <w:r w:rsidRPr="00A300AC">
        <w:rPr>
          <w:rFonts w:ascii="Calibri" w:eastAsia="Calibri" w:hAnsi="Calibri" w:cs="Calibri"/>
          <w:sz w:val="20"/>
          <w:szCs w:val="20"/>
        </w:rPr>
        <w:t>social events like formals.</w:t>
      </w:r>
    </w:p>
    <w:p w14:paraId="2B2BA27E" w14:textId="77777777" w:rsidR="004E7289" w:rsidRPr="00A300AC" w:rsidRDefault="004E7289" w:rsidP="004E7289">
      <w:pPr>
        <w:rPr>
          <w:rFonts w:ascii="Calibri" w:eastAsia="Calibri" w:hAnsi="Calibri" w:cs="Calibri"/>
          <w:sz w:val="20"/>
          <w:szCs w:val="20"/>
        </w:rPr>
      </w:pPr>
      <w:r w:rsidRPr="00A300AC">
        <w:rPr>
          <w:rFonts w:ascii="Calibri" w:eastAsia="Calibri" w:hAnsi="Calibri" w:cs="Calibri"/>
          <w:sz w:val="20"/>
          <w:szCs w:val="20"/>
        </w:rPr>
        <w:t xml:space="preserve">We have provided confirmed or indicative costs of known extra-curricular items and activities below. </w:t>
      </w:r>
    </w:p>
    <w:p w14:paraId="44058341" w14:textId="77777777" w:rsidR="004E7289" w:rsidRPr="00A300AC" w:rsidRDefault="004E7289" w:rsidP="004E7289">
      <w:pPr>
        <w:rPr>
          <w:rFonts w:ascii="Calibri" w:eastAsia="Calibri" w:hAnsi="Calibri" w:cs="Calibri"/>
          <w:sz w:val="20"/>
          <w:szCs w:val="20"/>
        </w:rPr>
      </w:pPr>
      <w:r w:rsidRPr="00A300AC">
        <w:rPr>
          <w:rFonts w:ascii="Calibri" w:eastAsia="Calibri" w:hAnsi="Calibri" w:cs="Calibri"/>
          <w:sz w:val="20"/>
          <w:szCs w:val="20"/>
        </w:rPr>
        <w:t xml:space="preserve">Payment for extra-curricular items and activities with a confirmed cost can be made now or later. Payments can also be made via instalment. </w:t>
      </w:r>
    </w:p>
    <w:p w14:paraId="22893965" w14:textId="77777777" w:rsidR="004E7289" w:rsidRPr="00A300AC" w:rsidRDefault="004E7289" w:rsidP="004E7289">
      <w:pPr>
        <w:rPr>
          <w:rFonts w:ascii="Calibri" w:eastAsia="Calibri" w:hAnsi="Calibri" w:cs="Calibri"/>
          <w:sz w:val="20"/>
          <w:szCs w:val="20"/>
        </w:rPr>
      </w:pPr>
      <w:r w:rsidRPr="00A300AC">
        <w:rPr>
          <w:rFonts w:ascii="Calibri" w:eastAsia="Calibri" w:hAnsi="Calibri" w:cs="Calibri"/>
          <w:sz w:val="20"/>
          <w:szCs w:val="20"/>
        </w:rPr>
        <w:t xml:space="preserve">Please contact the school for advice on financial help available for extra-curricular items and activities. </w:t>
      </w:r>
    </w:p>
    <w:tbl>
      <w:tblPr>
        <w:tblStyle w:val="TableGrid"/>
        <w:tblW w:w="0" w:type="auto"/>
        <w:tblLayout w:type="fixed"/>
        <w:tblLook w:val="04A0" w:firstRow="1" w:lastRow="0" w:firstColumn="1" w:lastColumn="0" w:noHBand="0" w:noVBand="1"/>
      </w:tblPr>
      <w:tblGrid>
        <w:gridCol w:w="4390"/>
        <w:gridCol w:w="1559"/>
        <w:gridCol w:w="1559"/>
        <w:gridCol w:w="1508"/>
      </w:tblGrid>
      <w:tr w:rsidR="004E7289" w14:paraId="132F6F19" w14:textId="77777777" w:rsidTr="009F7F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23F7AA0E" w14:textId="77777777" w:rsidR="004E7289" w:rsidRDefault="004E7289">
            <w:pPr>
              <w:rPr>
                <w:rFonts w:ascii="Calibri" w:eastAsia="Calibri" w:hAnsi="Calibri" w:cs="Calibri"/>
                <w:b/>
                <w:color w:val="000000" w:themeColor="text1"/>
              </w:rPr>
            </w:pPr>
            <w:r>
              <w:rPr>
                <w:rFonts w:ascii="Calibri" w:eastAsia="Calibri" w:hAnsi="Calibri" w:cs="Calibri"/>
                <w:b/>
                <w:color w:val="000000" w:themeColor="text1"/>
              </w:rPr>
              <w:t xml:space="preserve">Extra-curricular items and activities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6F43A9C2" w14:textId="5DDCD8FF"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Indicative cost</w:t>
            </w:r>
            <w:r w:rsidR="009F7F21">
              <w:rPr>
                <w:rFonts w:ascii="Calibri" w:eastAsia="Calibri" w:hAnsi="Calibri" w:cs="Calibri"/>
                <w:b/>
                <w:color w:val="000000" w:themeColor="text1"/>
              </w:rPr>
              <w:t xml:space="preserve"> (each event)</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11D46D0B"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Confirmed cost</w:t>
            </w:r>
          </w:p>
          <w:p w14:paraId="1D67F253"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 xml:space="preserve">(where known) </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37C81DE3" w14:textId="77777777" w:rsidR="004E7289" w:rsidRDefault="004E7289">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color w:val="000000" w:themeColor="text1"/>
              </w:rPr>
            </w:pPr>
            <w:r>
              <w:rPr>
                <w:rFonts w:ascii="Calibri" w:eastAsia="Calibri" w:hAnsi="Calibri" w:cs="Calibri"/>
                <w:b/>
                <w:color w:val="000000" w:themeColor="text1"/>
              </w:rPr>
              <w:t>Parent/carer to select</w:t>
            </w:r>
          </w:p>
        </w:tc>
      </w:tr>
      <w:tr w:rsidR="004E7289" w14:paraId="5EAB0E7C" w14:textId="77777777" w:rsidTr="009F7F21">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1DC5DF8F" w14:textId="6F74371A" w:rsidR="004E7289" w:rsidRPr="00A300AC" w:rsidRDefault="00A300AC">
            <w:pPr>
              <w:rPr>
                <w:rFonts w:ascii="Calibri" w:eastAsia="Calibri" w:hAnsi="Calibri" w:cs="Calibri"/>
                <w:b/>
                <w:bCs/>
                <w:color w:val="auto"/>
              </w:rPr>
            </w:pPr>
            <w:r w:rsidRPr="00A300AC">
              <w:rPr>
                <w:rFonts w:ascii="Calibri" w:eastAsia="Calibri" w:hAnsi="Calibri" w:cs="Calibri"/>
                <w:b/>
                <w:bCs/>
              </w:rPr>
              <w:t>Excursion/Incursion 1</w:t>
            </w:r>
            <w:r w:rsidR="009F7F21">
              <w:rPr>
                <w:rFonts w:ascii="Calibri" w:eastAsia="Calibri" w:hAnsi="Calibri" w:cs="Calibri"/>
                <w:b/>
                <w:bCs/>
              </w:rPr>
              <w:t>-2</w:t>
            </w:r>
            <w:r w:rsidRPr="00A300AC">
              <w:rPr>
                <w:rFonts w:ascii="Calibri" w:eastAsia="Calibri" w:hAnsi="Calibri" w:cs="Calibri"/>
                <w:b/>
                <w:bCs/>
              </w:rPr>
              <w:t xml:space="preserve"> per term per year level</w:t>
            </w:r>
            <w:r w:rsidR="004E7289" w:rsidRPr="00A300AC">
              <w:rPr>
                <w:rFonts w:ascii="Calibri" w:eastAsia="Calibri" w:hAnsi="Calibri" w:cs="Calibri"/>
                <w:b/>
                <w:bCs/>
              </w:rPr>
              <w:t xml:space="preserve">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4B1E43BF" w14:textId="1EB0AF42" w:rsidR="004E7289"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b/>
                <w:bCs/>
              </w:rPr>
              <w:t>$20-45</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6319C536" w14:textId="177BE356"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A300AC">
              <w:rPr>
                <w:rFonts w:ascii="Calibri" w:eastAsia="Calibri" w:hAnsi="Calibri" w:cs="Calibri"/>
                <w:b/>
                <w:bCs/>
              </w:rPr>
              <w:t>TBD</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6EAF85C0" w14:textId="7777777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4E7289" w14:paraId="4C918B34" w14:textId="77777777" w:rsidTr="009F7F21">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63578F13" w14:textId="5E916DB5" w:rsidR="004E7289" w:rsidRPr="00A300AC" w:rsidRDefault="00A300AC">
            <w:pPr>
              <w:rPr>
                <w:rFonts w:ascii="Calibri" w:eastAsia="Calibri" w:hAnsi="Calibri" w:cs="Calibri"/>
                <w:b/>
                <w:bCs/>
              </w:rPr>
            </w:pPr>
            <w:r>
              <w:rPr>
                <w:rFonts w:ascii="Calibri" w:eastAsia="Calibri" w:hAnsi="Calibri" w:cs="Calibri"/>
                <w:b/>
                <w:bCs/>
              </w:rPr>
              <w:t>Sports events</w:t>
            </w:r>
            <w:r w:rsidR="004E7289" w:rsidRPr="00A300AC">
              <w:rPr>
                <w:rFonts w:ascii="Calibri" w:eastAsia="Calibri" w:hAnsi="Calibri" w:cs="Calibri"/>
                <w:b/>
                <w:bCs/>
              </w:rPr>
              <w:t xml:space="preserve">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3118B88D" w14:textId="6E6E03B8"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$20-30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1C6CBB3D" w14:textId="77777777" w:rsidR="004E7289" w:rsidRPr="00A300AC"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A300AC">
              <w:rPr>
                <w:rFonts w:ascii="Calibri" w:eastAsia="Calibri" w:hAnsi="Calibri" w:cs="Calibri"/>
                <w:b/>
                <w:bCs/>
              </w:rPr>
              <w:t>TBD</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1257C79D" w14:textId="7777777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4E7289" w14:paraId="1E86A02D" w14:textId="77777777" w:rsidTr="009F7F21">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06963A70" w14:textId="01DD6489" w:rsidR="004E7289" w:rsidRPr="00A300AC" w:rsidRDefault="00A300AC">
            <w:pPr>
              <w:rPr>
                <w:rFonts w:ascii="Calibri" w:eastAsia="Calibri" w:hAnsi="Calibri" w:cs="Calibri"/>
                <w:b/>
                <w:bCs/>
              </w:rPr>
            </w:pPr>
            <w:r>
              <w:rPr>
                <w:rFonts w:ascii="Calibri" w:eastAsia="Calibri" w:hAnsi="Calibri" w:cs="Calibri"/>
                <w:b/>
                <w:bCs/>
              </w:rPr>
              <w:t>Grade 6 Graduation</w:t>
            </w:r>
            <w:r w:rsidR="004E7289" w:rsidRPr="00A300AC">
              <w:rPr>
                <w:rFonts w:ascii="Calibri" w:eastAsia="Calibri" w:hAnsi="Calibri" w:cs="Calibri"/>
                <w:b/>
                <w:bCs/>
              </w:rPr>
              <w:t xml:space="preserve"> </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4C4C876B" w14:textId="71ED611D"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$15-25</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2EF3FE92" w14:textId="0C29EAD0"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TBD</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6179F3B0" w14:textId="7777777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9F7F21" w14:paraId="04655A4F" w14:textId="77777777" w:rsidTr="009F7F21">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7CDD3AEE" w14:textId="550B10A6" w:rsidR="009F7F21" w:rsidRDefault="009F7F21">
            <w:pPr>
              <w:rPr>
                <w:rFonts w:ascii="Calibri" w:eastAsia="Calibri" w:hAnsi="Calibri" w:cs="Calibri"/>
                <w:b/>
                <w:bCs/>
              </w:rPr>
            </w:pPr>
            <w:r>
              <w:rPr>
                <w:rFonts w:ascii="Calibri" w:eastAsia="Calibri" w:hAnsi="Calibri" w:cs="Calibri"/>
                <w:b/>
                <w:bCs/>
              </w:rPr>
              <w:t>School Photos</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4E2AC49B" w14:textId="47D86193" w:rsidR="009F7F21" w:rsidRDefault="009F7F2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$20-100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59C549CB" w14:textId="058EEFC4" w:rsidR="009F7F21" w:rsidRDefault="009F7F2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TBD</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00ACE8A3" w14:textId="77777777" w:rsidR="009F7F21" w:rsidRDefault="009F7F21">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04E7289" w14:paraId="7414D308" w14:textId="77777777" w:rsidTr="009F7F21">
        <w:tc>
          <w:tcPr>
            <w:cnfStyle w:val="001000000000" w:firstRow="0" w:lastRow="0" w:firstColumn="1" w:lastColumn="0" w:oddVBand="0" w:evenVBand="0" w:oddHBand="0" w:evenHBand="0" w:firstRowFirstColumn="0" w:firstRowLastColumn="0" w:lastRowFirstColumn="0" w:lastRowLastColumn="0"/>
            <w:tcW w:w="43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hideMark/>
          </w:tcPr>
          <w:p w14:paraId="2DBB8DC7" w14:textId="77777777" w:rsidR="004E7289" w:rsidRPr="00A300AC" w:rsidRDefault="004E7289">
            <w:pPr>
              <w:rPr>
                <w:rFonts w:ascii="Calibri" w:eastAsia="Calibri" w:hAnsi="Calibri" w:cs="Calibri"/>
                <w:b/>
                <w:bCs/>
                <w:color w:val="auto"/>
              </w:rPr>
            </w:pPr>
            <w:r w:rsidRPr="00A300AC">
              <w:rPr>
                <w:rFonts w:ascii="Calibri" w:eastAsia="Calibri" w:hAnsi="Calibri" w:cs="Calibri"/>
                <w:b/>
                <w:bCs/>
                <w:color w:val="auto"/>
              </w:rPr>
              <w:t>Total Extra-curricular Items and Activities</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0F3AE450" w14:textId="138301C0"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w:t>
            </w:r>
            <w:r w:rsidRPr="00A300AC">
              <w:rPr>
                <w:rFonts w:ascii="Calibri" w:eastAsia="Calibri" w:hAnsi="Calibri" w:cs="Calibri"/>
                <w:b/>
                <w:bCs/>
              </w:rPr>
              <w:t>55-100</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61557C72" w14:textId="0C5ED0DC" w:rsidR="004E7289" w:rsidRPr="00A300AC" w:rsidRDefault="00A300A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Pr>
                <w:rFonts w:ascii="Calibri" w:eastAsia="Calibri" w:hAnsi="Calibri" w:cs="Calibri"/>
                <w:b/>
                <w:bCs/>
              </w:rPr>
              <w:t>TBD</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left w:w="108" w:type="dxa"/>
              <w:right w:w="108" w:type="dxa"/>
            </w:tcMar>
          </w:tcPr>
          <w:p w14:paraId="279401C6" w14:textId="77777777" w:rsidR="004E7289" w:rsidRDefault="004E7289">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34D09103" w14:textId="62FEBCF3" w:rsidR="004B19F7" w:rsidRPr="006C181F" w:rsidRDefault="004B19F7" w:rsidP="004B19F7">
      <w:pPr>
        <w:rPr>
          <w:rFonts w:ascii="Calibri" w:eastAsia="Calibri" w:hAnsi="Calibri" w:cs="Calibri"/>
          <w:sz w:val="20"/>
          <w:szCs w:val="20"/>
        </w:rPr>
      </w:pPr>
      <w:r w:rsidRPr="006C181F">
        <w:rPr>
          <w:rFonts w:ascii="Calibri" w:eastAsia="Calibri" w:hAnsi="Calibri" w:cs="Calibri"/>
          <w:sz w:val="20"/>
          <w:szCs w:val="20"/>
        </w:rPr>
        <w:t>The cost of extra-curricular items and activities will be advised throughout the year.</w:t>
      </w:r>
      <w:r w:rsidR="00692DED">
        <w:rPr>
          <w:rFonts w:ascii="Calibri" w:eastAsia="Calibri" w:hAnsi="Calibri" w:cs="Calibri"/>
          <w:sz w:val="20"/>
          <w:szCs w:val="20"/>
        </w:rPr>
        <w:t xml:space="preserve">  This credit will remain on your family account and can be allocated against any confirmed excursions, incursions or events featured on Compass.</w:t>
      </w:r>
    </w:p>
    <w:p w14:paraId="6A683DCD" w14:textId="07C1FF8C" w:rsidR="00092163" w:rsidRPr="00054305" w:rsidRDefault="006C181F" w:rsidP="009F7F21">
      <w:pPr>
        <w:rPr>
          <w:rFonts w:ascii="Calibri" w:hAnsi="Calibri" w:cs="Calibri"/>
        </w:rPr>
      </w:pPr>
      <w:r>
        <w:rPr>
          <w:rFonts w:ascii="Calibri" w:hAnsi="Calibri" w:cs="Calibri"/>
        </w:rPr>
        <w:br w:type="page"/>
      </w:r>
      <w:r w:rsidR="00092163" w:rsidRPr="00054305">
        <w:rPr>
          <w:rFonts w:ascii="Calibri" w:eastAsia="Calibri" w:hAnsi="Calibri" w:cs="Calibri"/>
          <w:b/>
          <w:bCs/>
        </w:rPr>
        <w:lastRenderedPageBreak/>
        <w:t>Financial Support for Families</w:t>
      </w:r>
    </w:p>
    <w:p w14:paraId="3C17CF2B" w14:textId="771CFD81" w:rsidR="00092163" w:rsidRPr="00054305" w:rsidRDefault="001A3EFC" w:rsidP="00092163">
      <w:pPr>
        <w:rPr>
          <w:rFonts w:ascii="Calibri" w:hAnsi="Calibri" w:cs="Calibri"/>
        </w:rPr>
      </w:pPr>
      <w:r w:rsidRPr="00054305">
        <w:rPr>
          <w:rFonts w:ascii="Calibri" w:eastAsia="Calibri" w:hAnsi="Calibri" w:cs="Calibri"/>
          <w:color w:val="000000" w:themeColor="text1"/>
        </w:rPr>
        <w:t xml:space="preserve">Southern Cross Primary School </w:t>
      </w:r>
      <w:r w:rsidR="00092163" w:rsidRPr="00054305">
        <w:rPr>
          <w:rFonts w:ascii="Calibri" w:eastAsia="Calibri" w:hAnsi="Calibri" w:cs="Calibri"/>
          <w:color w:val="000000" w:themeColor="text1"/>
        </w:rPr>
        <w:t xml:space="preserve">understands </w:t>
      </w:r>
      <w:r w:rsidR="00092163" w:rsidRPr="00054305">
        <w:rPr>
          <w:rFonts w:ascii="Calibri" w:eastAsia="Calibri" w:hAnsi="Calibri" w:cs="Calibri"/>
        </w:rPr>
        <w:t>that some families may experience financial difficulty and offers a range of support options, including:</w:t>
      </w:r>
    </w:p>
    <w:p w14:paraId="78737B76" w14:textId="533D844C" w:rsidR="00092163" w:rsidRPr="00054305" w:rsidRDefault="00EF1530" w:rsidP="00287572">
      <w:pPr>
        <w:pStyle w:val="ListParagraph"/>
        <w:numPr>
          <w:ilvl w:val="0"/>
          <w:numId w:val="5"/>
        </w:numPr>
        <w:spacing w:before="240" w:after="240"/>
        <w:ind w:left="714" w:hanging="357"/>
        <w:rPr>
          <w:rFonts w:eastAsiaTheme="minorEastAsia" w:cstheme="minorHAnsi"/>
          <w:szCs w:val="22"/>
        </w:rPr>
      </w:pPr>
      <w:r w:rsidRPr="00054305">
        <w:rPr>
          <w:rFonts w:eastAsia="Calibri" w:cstheme="minorHAnsi"/>
          <w:b/>
          <w:bCs/>
          <w:szCs w:val="22"/>
        </w:rPr>
        <w:t>T</w:t>
      </w:r>
      <w:r w:rsidR="00092163" w:rsidRPr="00054305">
        <w:rPr>
          <w:rFonts w:eastAsia="Calibri" w:cstheme="minorHAnsi"/>
          <w:b/>
          <w:bCs/>
          <w:szCs w:val="22"/>
        </w:rPr>
        <w:t>he Camps, Sports and Excursions Fund</w:t>
      </w:r>
      <w:r w:rsidR="00092163" w:rsidRPr="00054305">
        <w:rPr>
          <w:rFonts w:eastAsia="Calibri" w:cstheme="minorHAnsi"/>
          <w:szCs w:val="22"/>
        </w:rPr>
        <w:t xml:space="preserve"> </w:t>
      </w:r>
      <w:r w:rsidR="009226D3" w:rsidRPr="00054305">
        <w:rPr>
          <w:rStyle w:val="normaltextrun"/>
          <w:rFonts w:cstheme="minorHAnsi"/>
          <w:color w:val="000000"/>
          <w:szCs w:val="22"/>
          <w:shd w:val="clear" w:color="auto" w:fill="FFFFFF"/>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0CAF4631" w14:textId="77777777" w:rsidR="00287572" w:rsidRPr="00054305" w:rsidRDefault="003F6512" w:rsidP="00287572">
      <w:pPr>
        <w:pStyle w:val="ListParagraph"/>
        <w:numPr>
          <w:ilvl w:val="0"/>
          <w:numId w:val="5"/>
        </w:numPr>
        <w:spacing w:before="240" w:after="240"/>
        <w:ind w:left="714" w:hanging="357"/>
        <w:rPr>
          <w:rFonts w:eastAsiaTheme="minorEastAsia" w:cstheme="minorHAnsi"/>
          <w:szCs w:val="22"/>
        </w:rPr>
      </w:pPr>
      <w:r w:rsidRPr="00054305">
        <w:rPr>
          <w:rFonts w:eastAsia="Calibri" w:cstheme="minorHAnsi"/>
          <w:szCs w:val="22"/>
        </w:rPr>
        <w:t>Payment plans for Extra-Curricular Items and Activities</w:t>
      </w:r>
    </w:p>
    <w:p w14:paraId="04361705" w14:textId="60F8DECD" w:rsidR="00287572" w:rsidRPr="00054305" w:rsidRDefault="002E3888" w:rsidP="00287572">
      <w:pPr>
        <w:pStyle w:val="ListParagraph"/>
        <w:numPr>
          <w:ilvl w:val="0"/>
          <w:numId w:val="5"/>
        </w:numPr>
        <w:spacing w:before="240" w:after="240"/>
        <w:ind w:left="714" w:hanging="357"/>
        <w:rPr>
          <w:rFonts w:eastAsiaTheme="minorEastAsia" w:cstheme="minorHAnsi"/>
          <w:szCs w:val="22"/>
        </w:rPr>
      </w:pPr>
      <w:r w:rsidRPr="00054305">
        <w:rPr>
          <w:rFonts w:eastAsia="Times New Roman" w:cstheme="minorHAnsi"/>
          <w:szCs w:val="22"/>
          <w:lang w:eastAsia="en-AU"/>
        </w:rPr>
        <w:t>Second-hand</w:t>
      </w:r>
      <w:r w:rsidR="001A3EFC" w:rsidRPr="00054305">
        <w:rPr>
          <w:rFonts w:eastAsia="Times New Roman" w:cstheme="minorHAnsi"/>
          <w:szCs w:val="22"/>
          <w:lang w:eastAsia="en-AU"/>
        </w:rPr>
        <w:t xml:space="preserve"> </w:t>
      </w:r>
      <w:r w:rsidR="00097461" w:rsidRPr="00054305">
        <w:rPr>
          <w:rFonts w:eastAsia="Times New Roman" w:cstheme="minorHAnsi"/>
          <w:szCs w:val="22"/>
          <w:lang w:eastAsia="en-AU"/>
        </w:rPr>
        <w:t xml:space="preserve">Uniform </w:t>
      </w:r>
      <w:r w:rsidR="001A3EFC" w:rsidRPr="00054305">
        <w:rPr>
          <w:rFonts w:eastAsia="Times New Roman" w:cstheme="minorHAnsi"/>
          <w:szCs w:val="22"/>
          <w:lang w:eastAsia="en-AU"/>
        </w:rPr>
        <w:t xml:space="preserve">and </w:t>
      </w:r>
      <w:r w:rsidR="006B1012" w:rsidRPr="00054305">
        <w:rPr>
          <w:rFonts w:eastAsia="Times New Roman" w:cstheme="minorHAnsi"/>
          <w:szCs w:val="22"/>
          <w:lang w:eastAsia="en-AU"/>
        </w:rPr>
        <w:t>low-cost</w:t>
      </w:r>
      <w:r w:rsidR="001A3EFC" w:rsidRPr="00054305">
        <w:rPr>
          <w:rFonts w:eastAsia="Times New Roman" w:cstheme="minorHAnsi"/>
          <w:szCs w:val="22"/>
          <w:lang w:eastAsia="en-AU"/>
        </w:rPr>
        <w:t xml:space="preserve"> options </w:t>
      </w:r>
      <w:r w:rsidR="00A300AC" w:rsidRPr="00054305">
        <w:rPr>
          <w:rFonts w:eastAsia="Times New Roman" w:cstheme="minorHAnsi"/>
          <w:szCs w:val="22"/>
          <w:lang w:eastAsia="en-AU"/>
        </w:rPr>
        <w:t>– please contact the office</w:t>
      </w:r>
    </w:p>
    <w:p w14:paraId="41395CDA" w14:textId="7EFC5152" w:rsidR="001A3EFC" w:rsidRPr="00054305" w:rsidRDefault="001A3EFC" w:rsidP="00287572">
      <w:pPr>
        <w:pStyle w:val="ListParagraph"/>
        <w:numPr>
          <w:ilvl w:val="0"/>
          <w:numId w:val="5"/>
        </w:numPr>
        <w:spacing w:before="240" w:after="240"/>
        <w:ind w:left="714" w:hanging="357"/>
        <w:rPr>
          <w:rFonts w:eastAsiaTheme="minorEastAsia" w:cstheme="minorHAnsi"/>
          <w:szCs w:val="22"/>
        </w:rPr>
      </w:pPr>
      <w:r w:rsidRPr="00054305">
        <w:rPr>
          <w:rFonts w:eastAsia="Times New Roman" w:cstheme="minorHAnsi"/>
          <w:szCs w:val="22"/>
          <w:lang w:eastAsia="en-AU"/>
        </w:rPr>
        <w:t>Local community supports</w:t>
      </w:r>
    </w:p>
    <w:p w14:paraId="30C8B305" w14:textId="42D7A8DE" w:rsidR="003D477B" w:rsidRPr="00054305" w:rsidRDefault="009226D3" w:rsidP="00287572">
      <w:pPr>
        <w:pStyle w:val="ListParagraph"/>
        <w:numPr>
          <w:ilvl w:val="0"/>
          <w:numId w:val="5"/>
        </w:numPr>
        <w:spacing w:before="240" w:after="240"/>
        <w:ind w:left="714" w:hanging="357"/>
        <w:rPr>
          <w:rFonts w:eastAsiaTheme="minorEastAsia" w:cstheme="minorHAnsi"/>
          <w:szCs w:val="22"/>
        </w:rPr>
      </w:pPr>
      <w:r w:rsidRPr="00054305">
        <w:rPr>
          <w:rFonts w:eastAsia="Times New Roman" w:cstheme="minorHAnsi"/>
          <w:b/>
          <w:bCs/>
          <w:szCs w:val="22"/>
          <w:lang w:eastAsia="en-AU"/>
        </w:rPr>
        <w:t>Affordable School Uniforms</w:t>
      </w:r>
      <w:r w:rsidRPr="00054305">
        <w:rPr>
          <w:rFonts w:eastAsia="Times New Roman" w:cstheme="minorHAnsi"/>
          <w:szCs w:val="22"/>
          <w:lang w:eastAsia="en-AU"/>
        </w:rPr>
        <w:t xml:space="preserve"> </w:t>
      </w:r>
      <w:r w:rsidRPr="00054305">
        <w:rPr>
          <w:rStyle w:val="normaltextrun"/>
          <w:rFonts w:cstheme="minorHAnsi"/>
          <w:b/>
          <w:bCs/>
          <w:szCs w:val="22"/>
          <w:shd w:val="clear" w:color="auto" w:fill="FFFFFF"/>
        </w:rPr>
        <w:t xml:space="preserve">- </w:t>
      </w:r>
      <w:r w:rsidRPr="00054305">
        <w:rPr>
          <w:rStyle w:val="normaltextrun"/>
          <w:rFonts w:cstheme="minorHAnsi"/>
          <w:szCs w:val="22"/>
          <w:shd w:val="clear" w:color="auto" w:fill="FFFFFF"/>
        </w:rPr>
        <w:t xml:space="preserve">delivered by </w:t>
      </w:r>
      <w:hyperlink r:id="rId15" w:tgtFrame="_blank" w:history="1">
        <w:r w:rsidRPr="00054305">
          <w:rPr>
            <w:rStyle w:val="normaltextrun"/>
            <w:rFonts w:cstheme="minorHAnsi"/>
            <w:szCs w:val="22"/>
            <w:u w:val="single"/>
            <w:shd w:val="clear" w:color="auto" w:fill="FFFFFF"/>
          </w:rPr>
          <w:t>State Schools Relief,</w:t>
        </w:r>
      </w:hyperlink>
      <w:r w:rsidRPr="00054305">
        <w:rPr>
          <w:rStyle w:val="normaltextrun"/>
          <w:rFonts w:cstheme="minorHAnsi"/>
          <w:color w:val="000000"/>
          <w:szCs w:val="22"/>
          <w:shd w:val="clear" w:color="auto" w:fill="FFFFFF"/>
        </w:rPr>
        <w:t xml:space="preserve"> this program helps cover costs such as school uniforms, shoes, and other essential school items where families are experiencing financial hardship or short-term crisis</w:t>
      </w:r>
    </w:p>
    <w:p w14:paraId="3ECE141D" w14:textId="22DC63D3" w:rsidR="001A3EFC" w:rsidRPr="00054305" w:rsidRDefault="009226D3" w:rsidP="006B1012">
      <w:pPr>
        <w:spacing w:after="0"/>
        <w:jc w:val="both"/>
        <w:rPr>
          <w:rStyle w:val="Hyperlink"/>
          <w:rFonts w:cstheme="minorHAnsi"/>
          <w:iCs/>
        </w:rPr>
      </w:pPr>
      <w:r w:rsidRPr="00054305">
        <w:rPr>
          <w:rStyle w:val="normaltextrun"/>
          <w:rFonts w:cstheme="minorHAnsi"/>
          <w:color w:val="000000"/>
          <w:shd w:val="clear" w:color="auto" w:fill="FFFFFF"/>
        </w:rPr>
        <w:t>Applications for support from the Camps, Sports and Excursions Fund and State Schools Relief are submitted by the school - please contact us to discuss these and other financial help. </w:t>
      </w:r>
      <w:r w:rsidR="001A3EFC" w:rsidRPr="00054305">
        <w:rPr>
          <w:rFonts w:cstheme="minorHAnsi"/>
        </w:rPr>
        <w:t xml:space="preserve">For a confidential discussion about accessing these services, or if you would like to discuss alternative payment arrangements, contact: </w:t>
      </w:r>
      <w:r w:rsidR="003F6512" w:rsidRPr="00054305">
        <w:rPr>
          <w:rFonts w:cstheme="minorHAnsi"/>
          <w:iCs/>
        </w:rPr>
        <w:t xml:space="preserve">The </w:t>
      </w:r>
      <w:r w:rsidR="001A3EFC" w:rsidRPr="00054305">
        <w:rPr>
          <w:rFonts w:cstheme="minorHAnsi"/>
          <w:iCs/>
        </w:rPr>
        <w:t xml:space="preserve">Business Manager on </w:t>
      </w:r>
      <w:r w:rsidR="001A3EFC" w:rsidRPr="00054305">
        <w:rPr>
          <w:rFonts w:cstheme="minorHAnsi"/>
        </w:rPr>
        <w:t xml:space="preserve">03 </w:t>
      </w:r>
      <w:r w:rsidR="001A3EFC" w:rsidRPr="00054305">
        <w:rPr>
          <w:rFonts w:cstheme="minorHAnsi"/>
          <w:iCs/>
        </w:rPr>
        <w:t>9700 4488 or</w:t>
      </w:r>
      <w:r w:rsidR="001A3EFC" w:rsidRPr="00054305">
        <w:rPr>
          <w:rFonts w:cstheme="minorHAnsi"/>
        </w:rPr>
        <w:t xml:space="preserve"> email: </w:t>
      </w:r>
      <w:hyperlink r:id="rId16" w:history="1">
        <w:r w:rsidR="003F6512" w:rsidRPr="00054305">
          <w:rPr>
            <w:rStyle w:val="Hyperlink"/>
            <w:rFonts w:cstheme="minorHAnsi"/>
            <w:iCs/>
          </w:rPr>
          <w:t>southern.cross.ps@education.vic.gov.au</w:t>
        </w:r>
      </w:hyperlink>
    </w:p>
    <w:p w14:paraId="103B8487" w14:textId="5657F5D9" w:rsidR="006B1012" w:rsidRPr="00054305" w:rsidRDefault="006B1012" w:rsidP="006B1012">
      <w:pPr>
        <w:spacing w:after="0"/>
        <w:ind w:left="360"/>
        <w:jc w:val="both"/>
        <w:rPr>
          <w:rStyle w:val="Hyperlink"/>
          <w:rFonts w:cstheme="minorHAnsi"/>
          <w:iCs/>
        </w:rPr>
      </w:pPr>
    </w:p>
    <w:p w14:paraId="40435017" w14:textId="14FA60A0" w:rsidR="006B1012" w:rsidRPr="00054305" w:rsidRDefault="006B1012" w:rsidP="006B1012">
      <w:pPr>
        <w:spacing w:after="0"/>
        <w:jc w:val="both"/>
        <w:rPr>
          <w:rFonts w:cstheme="minorHAnsi"/>
          <w:color w:val="000000"/>
          <w:lang w:val="en-US"/>
        </w:rPr>
      </w:pPr>
      <w:r w:rsidRPr="00054305">
        <w:rPr>
          <w:rFonts w:cstheme="minorHAnsi"/>
          <w:color w:val="000000"/>
          <w:lang w:val="en-US"/>
        </w:rPr>
        <w:t>The Camps Sports &amp; Excursion Fund (CSEF) is available for eligible families. Families holding a valid means-tested concession card or temporary foster parents are eligible to apply. Application forms can be accessed</w:t>
      </w:r>
      <w:r w:rsidR="00287572" w:rsidRPr="00054305">
        <w:rPr>
          <w:rFonts w:cstheme="minorHAnsi"/>
          <w:color w:val="000000"/>
          <w:lang w:val="en-US"/>
        </w:rPr>
        <w:t xml:space="preserve"> on Compass in 202</w:t>
      </w:r>
      <w:r w:rsidR="000F47D5" w:rsidRPr="00054305">
        <w:rPr>
          <w:rFonts w:cstheme="minorHAnsi"/>
          <w:color w:val="000000"/>
          <w:lang w:val="en-US"/>
        </w:rPr>
        <w:t>7</w:t>
      </w:r>
      <w:r w:rsidR="00287572" w:rsidRPr="00054305">
        <w:rPr>
          <w:rFonts w:cstheme="minorHAnsi"/>
          <w:color w:val="000000"/>
          <w:lang w:val="en-US"/>
        </w:rPr>
        <w:t xml:space="preserve"> </w:t>
      </w:r>
      <w:r w:rsidRPr="00054305">
        <w:rPr>
          <w:rFonts w:cstheme="minorHAnsi"/>
          <w:color w:val="000000"/>
          <w:lang w:val="en-US"/>
        </w:rPr>
        <w:t>or request a copy from the Office. Parents who currently receive CSEF and who remain eligible will automatically have their 202</w:t>
      </w:r>
      <w:r w:rsidR="000F47D5" w:rsidRPr="00054305">
        <w:rPr>
          <w:rFonts w:cstheme="minorHAnsi"/>
          <w:color w:val="000000"/>
          <w:lang w:val="en-US"/>
        </w:rPr>
        <w:t>7</w:t>
      </w:r>
      <w:r w:rsidRPr="00054305">
        <w:rPr>
          <w:rFonts w:cstheme="minorHAnsi"/>
          <w:color w:val="000000"/>
          <w:lang w:val="en-US"/>
        </w:rPr>
        <w:t xml:space="preserve"> application processed by </w:t>
      </w:r>
      <w:r w:rsidR="00896C5D" w:rsidRPr="00054305">
        <w:rPr>
          <w:rFonts w:cstheme="minorHAnsi"/>
          <w:color w:val="000000"/>
          <w:lang w:val="en-US"/>
        </w:rPr>
        <w:t>our</w:t>
      </w:r>
      <w:r w:rsidRPr="00054305">
        <w:rPr>
          <w:rFonts w:cstheme="minorHAnsi"/>
          <w:color w:val="000000"/>
          <w:lang w:val="en-US"/>
        </w:rPr>
        <w:t xml:space="preserve"> School.</w:t>
      </w:r>
    </w:p>
    <w:p w14:paraId="746FE06C" w14:textId="77777777" w:rsidR="009226D3" w:rsidRPr="00054305" w:rsidRDefault="009226D3" w:rsidP="006B1012">
      <w:pPr>
        <w:spacing w:after="0"/>
        <w:jc w:val="both"/>
        <w:rPr>
          <w:rFonts w:cstheme="minorHAnsi"/>
          <w:color w:val="000000"/>
          <w:lang w:val="en-US"/>
        </w:rPr>
      </w:pPr>
    </w:p>
    <w:p w14:paraId="5F20BBA6" w14:textId="1E490399" w:rsidR="009226D3" w:rsidRPr="00054305" w:rsidRDefault="009226D3" w:rsidP="009226D3">
      <w:pPr>
        <w:pStyle w:val="paragraph"/>
        <w:spacing w:before="0" w:beforeAutospacing="0" w:after="0" w:afterAutospacing="0"/>
        <w:textAlignment w:val="baseline"/>
        <w:rPr>
          <w:rFonts w:ascii="Segoe UI" w:hAnsi="Segoe UI" w:cs="Segoe UI"/>
          <w:color w:val="2F5496"/>
          <w:sz w:val="22"/>
          <w:szCs w:val="22"/>
        </w:rPr>
      </w:pPr>
      <w:r w:rsidRPr="00054305">
        <w:rPr>
          <w:rStyle w:val="normaltextrun"/>
          <w:rFonts w:ascii="Calibri" w:hAnsi="Calibri" w:cs="Calibri"/>
          <w:sz w:val="22"/>
          <w:szCs w:val="22"/>
        </w:rPr>
        <w:t>If you want to make voluntary contributions throughout the year, you can:</w:t>
      </w:r>
    </w:p>
    <w:p w14:paraId="05CBC0E6" w14:textId="721BCEC2" w:rsidR="009226D3" w:rsidRPr="00054305" w:rsidRDefault="009226D3" w:rsidP="009226D3">
      <w:pPr>
        <w:pStyle w:val="paragraph"/>
        <w:numPr>
          <w:ilvl w:val="0"/>
          <w:numId w:val="15"/>
        </w:numPr>
        <w:spacing w:before="0" w:beforeAutospacing="0" w:after="0" w:afterAutospacing="0"/>
        <w:ind w:left="1080" w:firstLine="0"/>
        <w:textAlignment w:val="baseline"/>
        <w:rPr>
          <w:rFonts w:ascii="Calibri" w:hAnsi="Calibri" w:cs="Calibri"/>
          <w:color w:val="2F5496"/>
          <w:sz w:val="22"/>
          <w:szCs w:val="22"/>
        </w:rPr>
      </w:pPr>
      <w:r w:rsidRPr="00054305">
        <w:rPr>
          <w:rStyle w:val="normaltextrun"/>
          <w:rFonts w:ascii="Calibri" w:hAnsi="Calibri" w:cs="Calibri"/>
          <w:sz w:val="22"/>
          <w:szCs w:val="22"/>
        </w:rPr>
        <w:t>decide when to make each contribution</w:t>
      </w:r>
    </w:p>
    <w:p w14:paraId="699AAB88" w14:textId="77777777" w:rsidR="00896C5D" w:rsidRPr="00054305" w:rsidRDefault="009226D3" w:rsidP="00C55DA2">
      <w:pPr>
        <w:pStyle w:val="paragraph"/>
        <w:numPr>
          <w:ilvl w:val="0"/>
          <w:numId w:val="16"/>
        </w:numPr>
        <w:spacing w:before="0" w:beforeAutospacing="0" w:after="0" w:afterAutospacing="0"/>
        <w:ind w:left="1080" w:firstLine="0"/>
        <w:jc w:val="both"/>
        <w:textAlignment w:val="baseline"/>
        <w:rPr>
          <w:rStyle w:val="normaltextrun"/>
          <w:rFonts w:ascii="Calibri" w:hAnsi="Calibri" w:cs="Calibri"/>
          <w:sz w:val="22"/>
          <w:szCs w:val="22"/>
        </w:rPr>
      </w:pPr>
      <w:r w:rsidRPr="00054305">
        <w:rPr>
          <w:rStyle w:val="normaltextrun"/>
          <w:rFonts w:ascii="Calibri" w:hAnsi="Calibri" w:cs="Calibri"/>
          <w:sz w:val="22"/>
          <w:szCs w:val="22"/>
        </w:rPr>
        <w:t>choose the amount of each contribution. </w:t>
      </w:r>
    </w:p>
    <w:p w14:paraId="157FEA37" w14:textId="77777777" w:rsidR="00896C5D" w:rsidRPr="00054305" w:rsidRDefault="00896C5D" w:rsidP="00896C5D">
      <w:pPr>
        <w:pStyle w:val="paragraph"/>
        <w:spacing w:before="0" w:beforeAutospacing="0" w:after="0" w:afterAutospacing="0"/>
        <w:ind w:left="1080"/>
        <w:jc w:val="both"/>
        <w:textAlignment w:val="baseline"/>
        <w:rPr>
          <w:rStyle w:val="normaltextrun"/>
          <w:rFonts w:ascii="Calibri" w:hAnsi="Calibri" w:cs="Calibri"/>
          <w:sz w:val="22"/>
          <w:szCs w:val="22"/>
        </w:rPr>
      </w:pPr>
    </w:p>
    <w:p w14:paraId="17B5BE97" w14:textId="7D04C054" w:rsidR="00092163" w:rsidRPr="00054305" w:rsidRDefault="00092163" w:rsidP="00896C5D">
      <w:pPr>
        <w:rPr>
          <w:rFonts w:cstheme="minorHAnsi"/>
          <w:b/>
          <w:bCs/>
        </w:rPr>
      </w:pPr>
      <w:r w:rsidRPr="00054305">
        <w:rPr>
          <w:rFonts w:ascii="Calibri" w:eastAsia="Arial" w:hAnsi="Calibri" w:cs="Calibri"/>
          <w:b/>
          <w:bCs/>
        </w:rPr>
        <w:t xml:space="preserve"> </w:t>
      </w:r>
      <w:r w:rsidRPr="00054305">
        <w:rPr>
          <w:rFonts w:eastAsia="Calibri" w:cstheme="minorHAnsi"/>
          <w:b/>
          <w:bCs/>
        </w:rPr>
        <w:t>Payment methods</w:t>
      </w:r>
    </w:p>
    <w:p w14:paraId="06ECD731" w14:textId="77777777" w:rsidR="00EF1530" w:rsidRPr="00054305" w:rsidRDefault="00EF1530" w:rsidP="00EF1530">
      <w:pPr>
        <w:pStyle w:val="ListParagraph"/>
        <w:numPr>
          <w:ilvl w:val="0"/>
          <w:numId w:val="13"/>
        </w:numPr>
        <w:spacing w:after="200" w:line="276" w:lineRule="auto"/>
        <w:jc w:val="both"/>
        <w:rPr>
          <w:rFonts w:cstheme="minorHAnsi"/>
          <w:szCs w:val="22"/>
        </w:rPr>
      </w:pPr>
      <w:r w:rsidRPr="00054305">
        <w:rPr>
          <w:rFonts w:cstheme="minorHAnsi"/>
          <w:szCs w:val="22"/>
        </w:rPr>
        <w:t xml:space="preserve">Compass (Preferred method) </w:t>
      </w:r>
    </w:p>
    <w:p w14:paraId="47081B0A" w14:textId="77777777" w:rsidR="00EF1530" w:rsidRPr="00054305" w:rsidRDefault="00EF1530" w:rsidP="00EF1530">
      <w:pPr>
        <w:pStyle w:val="ListParagraph"/>
        <w:numPr>
          <w:ilvl w:val="0"/>
          <w:numId w:val="13"/>
        </w:numPr>
        <w:spacing w:after="0" w:line="276" w:lineRule="auto"/>
        <w:jc w:val="both"/>
        <w:rPr>
          <w:rFonts w:cstheme="minorHAnsi"/>
          <w:color w:val="000000"/>
          <w:szCs w:val="22"/>
          <w:lang w:val="en-US"/>
        </w:rPr>
      </w:pPr>
      <w:r w:rsidRPr="00054305">
        <w:rPr>
          <w:rFonts w:cstheme="minorHAnsi"/>
          <w:color w:val="000000"/>
          <w:szCs w:val="22"/>
          <w:lang w:val="en-US"/>
        </w:rPr>
        <w:t xml:space="preserve">Eftpos or Cash payment at the Front Office </w:t>
      </w:r>
    </w:p>
    <w:p w14:paraId="1D0216DE" w14:textId="3112429D" w:rsidR="00EF1530" w:rsidRPr="00054305" w:rsidRDefault="00EF1530" w:rsidP="00EF1530">
      <w:pPr>
        <w:pStyle w:val="ListParagraph"/>
        <w:numPr>
          <w:ilvl w:val="0"/>
          <w:numId w:val="13"/>
        </w:numPr>
        <w:spacing w:after="0" w:line="276" w:lineRule="auto"/>
        <w:jc w:val="both"/>
        <w:rPr>
          <w:rFonts w:cstheme="minorHAnsi"/>
          <w:color w:val="000000"/>
          <w:szCs w:val="22"/>
          <w:lang w:val="en-US"/>
        </w:rPr>
      </w:pPr>
      <w:r w:rsidRPr="00054305">
        <w:rPr>
          <w:rFonts w:cstheme="minorHAnsi"/>
          <w:color w:val="000000"/>
          <w:szCs w:val="22"/>
          <w:lang w:val="en-US"/>
        </w:rPr>
        <w:t>Direct Deposit</w:t>
      </w:r>
    </w:p>
    <w:p w14:paraId="43D4EFBD" w14:textId="5DA7B558" w:rsidR="00092163" w:rsidRPr="00054305" w:rsidRDefault="00EB54C6" w:rsidP="00092163">
      <w:pPr>
        <w:pStyle w:val="ListParagraph"/>
        <w:numPr>
          <w:ilvl w:val="0"/>
          <w:numId w:val="13"/>
        </w:numPr>
        <w:spacing w:after="0" w:line="276" w:lineRule="auto"/>
        <w:jc w:val="both"/>
        <w:rPr>
          <w:rFonts w:cstheme="minorHAnsi"/>
          <w:color w:val="000000"/>
          <w:szCs w:val="22"/>
          <w:lang w:val="en-US"/>
        </w:rPr>
      </w:pPr>
      <w:r w:rsidRPr="00054305">
        <w:rPr>
          <w:rFonts w:cstheme="minorHAnsi"/>
          <w:color w:val="000000"/>
          <w:szCs w:val="22"/>
          <w:lang w:val="en-US"/>
        </w:rPr>
        <w:t xml:space="preserve">Recuring Contributions </w:t>
      </w:r>
      <w:r w:rsidR="00EF1530" w:rsidRPr="00054305">
        <w:rPr>
          <w:rFonts w:cstheme="minorHAnsi"/>
          <w:color w:val="000000"/>
          <w:szCs w:val="22"/>
          <w:lang w:val="en-US"/>
        </w:rPr>
        <w:t xml:space="preserve">Monthly Payment Plan </w:t>
      </w:r>
      <w:r w:rsidR="0010026A" w:rsidRPr="00054305">
        <w:rPr>
          <w:rFonts w:cstheme="minorHAnsi"/>
          <w:color w:val="000000"/>
          <w:szCs w:val="22"/>
          <w:lang w:val="en-US"/>
        </w:rPr>
        <w:t>– Parent initiated</w:t>
      </w:r>
    </w:p>
    <w:p w14:paraId="7B835E67" w14:textId="77777777" w:rsidR="00F865EF" w:rsidRPr="00054305" w:rsidRDefault="00F865EF" w:rsidP="00092163">
      <w:pPr>
        <w:rPr>
          <w:rFonts w:ascii="Calibri" w:hAnsi="Calibri" w:cs="Calibri"/>
          <w:b/>
          <w:bCs/>
        </w:rPr>
      </w:pPr>
    </w:p>
    <w:p w14:paraId="5AFE0066" w14:textId="3EE89405" w:rsidR="00092163" w:rsidRPr="00054305" w:rsidRDefault="00896C5D" w:rsidP="00092163">
      <w:pPr>
        <w:rPr>
          <w:rFonts w:ascii="Calibri" w:hAnsi="Calibri" w:cs="Calibri"/>
        </w:rPr>
      </w:pPr>
      <w:r w:rsidRPr="00054305">
        <w:rPr>
          <w:rFonts w:ascii="Calibri" w:hAnsi="Calibri" w:cs="Calibri"/>
          <w:b/>
          <w:bCs/>
        </w:rPr>
        <w:t>Refunds</w:t>
      </w:r>
      <w:r w:rsidRPr="00054305">
        <w:rPr>
          <w:rFonts w:ascii="Calibri" w:hAnsi="Calibri" w:cs="Calibri"/>
        </w:rPr>
        <w:b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7" w:history="1">
        <w:r w:rsidRPr="00054305">
          <w:rPr>
            <w:rStyle w:val="Hyperlink"/>
          </w:rPr>
          <w:t>Parents Contributions</w:t>
        </w:r>
      </w:hyperlink>
      <w:r w:rsidRPr="00054305">
        <w:t xml:space="preserve"> policy and guidance, </w:t>
      </w:r>
      <w:hyperlink r:id="rId18" w:history="1">
        <w:r w:rsidRPr="00054305">
          <w:rPr>
            <w:rStyle w:val="Hyperlink"/>
          </w:rPr>
          <w:t>Financial Help for Families</w:t>
        </w:r>
      </w:hyperlink>
      <w:r w:rsidRPr="00054305">
        <w:t xml:space="preserve"> policy, and any other relevant information.</w:t>
      </w:r>
      <w:r w:rsidRPr="00054305">
        <w:rPr>
          <w:rFonts w:ascii="Calibri" w:eastAsia="Calibri" w:hAnsi="Calibri" w:cs="Calibri"/>
          <w:color w:val="000000" w:themeColor="text1"/>
        </w:rPr>
        <w:t xml:space="preserve"> Southern Cross Primary Schools Refund Policy on our Website </w:t>
      </w:r>
      <w:hyperlink r:id="rId19" w:history="1">
        <w:r w:rsidRPr="00054305">
          <w:rPr>
            <w:rStyle w:val="Hyperlink"/>
            <w:rFonts w:ascii="Calibri" w:eastAsia="Calibri" w:hAnsi="Calibri" w:cs="Calibri"/>
          </w:rPr>
          <w:t>https://www.sthcrossps.vic.edu.au/</w:t>
        </w:r>
      </w:hyperlink>
    </w:p>
    <w:p w14:paraId="75645657" w14:textId="77777777" w:rsidR="00C2281C" w:rsidRDefault="00C2281C">
      <w:pPr>
        <w:pStyle w:val="paragraph"/>
        <w:spacing w:before="0" w:beforeAutospacing="0" w:after="0" w:afterAutospacing="0"/>
        <w:textAlignment w:val="baseline"/>
        <w:rPr>
          <w:rStyle w:val="normaltextrun"/>
          <w:rFonts w:ascii="Arial" w:hAnsi="Arial" w:cs="Arial"/>
          <w:color w:val="3F0065"/>
          <w:sz w:val="48"/>
          <w:szCs w:val="48"/>
        </w:rPr>
      </w:pPr>
    </w:p>
    <w:p w14:paraId="78180ADA" w14:textId="77777777" w:rsidR="00A300AC" w:rsidRDefault="00A300AC">
      <w:pPr>
        <w:pStyle w:val="paragraph"/>
        <w:spacing w:before="0" w:beforeAutospacing="0" w:after="0" w:afterAutospacing="0"/>
        <w:textAlignment w:val="baseline"/>
        <w:rPr>
          <w:rStyle w:val="normaltextrun"/>
          <w:rFonts w:ascii="Arial" w:hAnsi="Arial" w:cs="Arial"/>
          <w:color w:val="3F0065"/>
          <w:sz w:val="48"/>
          <w:szCs w:val="48"/>
        </w:rPr>
      </w:pPr>
    </w:p>
    <w:p w14:paraId="43C9E30B" w14:textId="77777777" w:rsidR="00A300AC" w:rsidRDefault="00A300AC">
      <w:pPr>
        <w:pStyle w:val="paragraph"/>
        <w:spacing w:before="0" w:beforeAutospacing="0" w:after="0" w:afterAutospacing="0"/>
        <w:textAlignment w:val="baseline"/>
        <w:rPr>
          <w:rStyle w:val="normaltextrun"/>
          <w:rFonts w:ascii="Arial" w:hAnsi="Arial" w:cs="Arial"/>
          <w:color w:val="3F0065"/>
          <w:sz w:val="48"/>
          <w:szCs w:val="48"/>
        </w:rPr>
      </w:pPr>
    </w:p>
    <w:p w14:paraId="3A25D8C0" w14:textId="77777777" w:rsidR="00A300AC" w:rsidRDefault="00A300AC">
      <w:pPr>
        <w:pStyle w:val="paragraph"/>
        <w:spacing w:before="0" w:beforeAutospacing="0" w:after="0" w:afterAutospacing="0"/>
        <w:textAlignment w:val="baseline"/>
        <w:rPr>
          <w:rStyle w:val="normaltextrun"/>
          <w:rFonts w:ascii="Arial" w:hAnsi="Arial" w:cs="Arial"/>
          <w:color w:val="3F0065"/>
          <w:sz w:val="48"/>
          <w:szCs w:val="48"/>
        </w:rPr>
      </w:pPr>
    </w:p>
    <w:p w14:paraId="09BAB4D4" w14:textId="1D544D7F" w:rsidR="00C2281C" w:rsidRDefault="00C2281C">
      <w:pPr>
        <w:pStyle w:val="paragraph"/>
        <w:spacing w:before="0" w:beforeAutospacing="0" w:after="0" w:afterAutospacing="0"/>
        <w:textAlignment w:val="baseline"/>
        <w:rPr>
          <w:rStyle w:val="normaltextrun"/>
          <w:rFonts w:ascii="Arial" w:hAnsi="Arial" w:cs="Arial"/>
          <w:color w:val="3F0065"/>
          <w:sz w:val="48"/>
          <w:szCs w:val="48"/>
        </w:rPr>
      </w:pPr>
      <w:r>
        <w:rPr>
          <w:rStyle w:val="normaltextrun"/>
          <w:rFonts w:ascii="Arial" w:hAnsi="Arial" w:cs="Arial"/>
          <w:color w:val="3F0065"/>
          <w:sz w:val="48"/>
          <w:szCs w:val="48"/>
        </w:rPr>
        <w:t>Parent Contributions policy</w:t>
      </w:r>
    </w:p>
    <w:p w14:paraId="1B4F2FBD" w14:textId="77777777" w:rsidR="00C2281C" w:rsidRDefault="00C2281C">
      <w:pPr>
        <w:pStyle w:val="paragraph"/>
        <w:spacing w:before="0" w:beforeAutospacing="0" w:after="0" w:afterAutospacing="0"/>
        <w:textAlignment w:val="baseline"/>
        <w:rPr>
          <w:rFonts w:ascii="Segoe UI" w:hAnsi="Segoe UI" w:cs="Segoe UI"/>
          <w:sz w:val="18"/>
          <w:szCs w:val="18"/>
        </w:rPr>
      </w:pPr>
    </w:p>
    <w:p w14:paraId="5AB7E422" w14:textId="47E72F9D" w:rsidR="00C2281C" w:rsidRDefault="00C2281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3F0065"/>
          <w:sz w:val="28"/>
          <w:szCs w:val="28"/>
        </w:rPr>
        <w:t>Information for families</w:t>
      </w: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C2281C" w14:paraId="339DCB25" w14:textId="77777777">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5BB7D241" w14:textId="77777777" w:rsidR="00C2281C" w:rsidRDefault="00113C19">
            <w:pPr>
              <w:pStyle w:val="paragraph"/>
              <w:spacing w:before="0" w:beforeAutospacing="0" w:after="0" w:afterAutospacing="0"/>
              <w:jc w:val="center"/>
              <w:textAlignment w:val="baseline"/>
            </w:pPr>
            <w:r>
              <w:rPr>
                <w:rStyle w:val="wacimagecontainer"/>
              </w:rPr>
              <w:pict w14:anchorId="0453F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pt">
                  <v:imagedata r:id="rId20" o:title="ABBD50A6"/>
                </v:shape>
              </w:pict>
            </w:r>
            <w:r w:rsidR="00C2281C">
              <w:rPr>
                <w:rStyle w:val="normaltextrun"/>
                <w:rFonts w:ascii="Arial" w:hAnsi="Arial" w:cs="Arial"/>
                <w:b/>
                <w:bCs/>
                <w:sz w:val="20"/>
                <w:szCs w:val="20"/>
              </w:rPr>
              <w:t> </w:t>
            </w:r>
            <w:r w:rsidR="00C2281C">
              <w:rPr>
                <w:rStyle w:val="eop"/>
                <w:rFonts w:ascii="Arial" w:hAnsi="Arial" w:cs="Arial"/>
                <w:sz w:val="20"/>
                <w:szCs w:val="20"/>
              </w:rPr>
              <w:t> </w:t>
            </w:r>
          </w:p>
          <w:p w14:paraId="3609E2A7" w14:textId="77777777" w:rsidR="00C2281C" w:rsidRDefault="00C2281C">
            <w:pPr>
              <w:pStyle w:val="paragraph"/>
              <w:spacing w:before="0" w:beforeAutospacing="0" w:after="0" w:afterAutospacing="0"/>
              <w:jc w:val="center"/>
              <w:textAlignment w:val="baseline"/>
            </w:pPr>
            <w:r>
              <w:rPr>
                <w:rStyle w:val="eop"/>
                <w:color w:val="000000"/>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3448EEBF" w14:textId="77777777" w:rsidR="00C2281C" w:rsidRDefault="00C2281C">
            <w:pPr>
              <w:pStyle w:val="paragraph"/>
              <w:spacing w:before="0" w:beforeAutospacing="0" w:after="0" w:afterAutospacing="0"/>
              <w:ind w:left="45"/>
              <w:textAlignment w:val="baseline"/>
            </w:pPr>
            <w:r>
              <w:rPr>
                <w:rStyle w:val="eop"/>
                <w:rFonts w:ascii="Arial" w:hAnsi="Arial" w:cs="Arial"/>
                <w:color w:val="A0E1E4"/>
                <w:sz w:val="10"/>
                <w:szCs w:val="10"/>
              </w:rPr>
              <w:t> </w:t>
            </w:r>
          </w:p>
          <w:p w14:paraId="6CFBD333" w14:textId="77777777" w:rsidR="00C2281C" w:rsidRDefault="00C2281C">
            <w:pPr>
              <w:pStyle w:val="paragraph"/>
              <w:spacing w:before="0" w:beforeAutospacing="0" w:after="0" w:afterAutospacing="0"/>
              <w:ind w:left="45"/>
              <w:textAlignment w:val="baseline"/>
            </w:pPr>
            <w:r>
              <w:rPr>
                <w:rStyle w:val="normaltextrun"/>
                <w:rFonts w:ascii="Arial" w:hAnsi="Arial" w:cs="Arial"/>
                <w:b/>
                <w:bCs/>
                <w:color w:val="008187"/>
                <w:sz w:val="22"/>
                <w:szCs w:val="22"/>
              </w:rPr>
              <w:t>FREE INSTRUCTION</w:t>
            </w:r>
            <w:r>
              <w:rPr>
                <w:rStyle w:val="eop"/>
                <w:rFonts w:ascii="Arial" w:hAnsi="Arial" w:cs="Arial"/>
                <w:color w:val="008187"/>
                <w:sz w:val="22"/>
                <w:szCs w:val="22"/>
              </w:rPr>
              <w:t> </w:t>
            </w:r>
          </w:p>
          <w:p w14:paraId="13E2461D" w14:textId="77777777" w:rsidR="00C2281C" w:rsidRDefault="00C2281C">
            <w:pPr>
              <w:pStyle w:val="paragraph"/>
              <w:spacing w:before="0" w:beforeAutospacing="0" w:after="0" w:afterAutospacing="0"/>
              <w:ind w:left="45"/>
              <w:textAlignment w:val="baseline"/>
            </w:pPr>
            <w:r>
              <w:rPr>
                <w:rStyle w:val="normaltextrun"/>
                <w:rFonts w:ascii="Arial" w:hAnsi="Arial" w:cs="Arial"/>
                <w:color w:val="1F1646"/>
                <w:sz w:val="20"/>
                <w:szCs w:val="20"/>
                <w:lang w:val="en-GB"/>
              </w:rPr>
              <w:t>Schools give students free instruction in the curriculum. This includes:</w:t>
            </w:r>
            <w:r>
              <w:rPr>
                <w:rStyle w:val="normaltextrun"/>
                <w:rFonts w:ascii="Arial" w:hAnsi="Arial" w:cs="Arial"/>
                <w:b/>
                <w:bCs/>
                <w:color w:val="1F1646"/>
                <w:sz w:val="20"/>
                <w:szCs w:val="20"/>
              </w:rPr>
              <w:t> </w:t>
            </w:r>
            <w:r>
              <w:rPr>
                <w:rStyle w:val="eop"/>
                <w:rFonts w:ascii="Arial" w:hAnsi="Arial" w:cs="Arial"/>
                <w:color w:val="1F1646"/>
                <w:sz w:val="20"/>
                <w:szCs w:val="20"/>
              </w:rPr>
              <w:t> </w:t>
            </w:r>
          </w:p>
          <w:p w14:paraId="6AA8804D" w14:textId="77777777" w:rsidR="00C2281C" w:rsidRDefault="00C2281C" w:rsidP="00C2281C">
            <w:pPr>
              <w:pStyle w:val="paragraph"/>
              <w:numPr>
                <w:ilvl w:val="0"/>
                <w:numId w:val="20"/>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1F1646"/>
                <w:sz w:val="20"/>
                <w:szCs w:val="20"/>
                <w:lang w:val="en-GB"/>
              </w:rPr>
              <w:t>Free access to all items, activities and services that schools use to deliver the curriculum, including reasonable adjustments to support students with disability.</w:t>
            </w:r>
            <w:r>
              <w:rPr>
                <w:rStyle w:val="normaltextrun"/>
                <w:rFonts w:ascii="Arial" w:hAnsi="Arial" w:cs="Arial"/>
                <w:b/>
                <w:bCs/>
                <w:color w:val="1F1646"/>
                <w:sz w:val="20"/>
                <w:szCs w:val="20"/>
              </w:rPr>
              <w:t> </w:t>
            </w:r>
            <w:r>
              <w:rPr>
                <w:rStyle w:val="eop"/>
                <w:rFonts w:ascii="Arial" w:hAnsi="Arial" w:cs="Arial"/>
                <w:color w:val="1F1646"/>
                <w:sz w:val="20"/>
                <w:szCs w:val="20"/>
              </w:rPr>
              <w:t> </w:t>
            </w:r>
          </w:p>
          <w:p w14:paraId="5D4F0BE6" w14:textId="77777777" w:rsidR="00C2281C" w:rsidRDefault="00C2281C" w:rsidP="00C2281C">
            <w:pPr>
              <w:pStyle w:val="paragraph"/>
              <w:numPr>
                <w:ilvl w:val="0"/>
                <w:numId w:val="21"/>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1F1646"/>
                <w:sz w:val="20"/>
                <w:szCs w:val="20"/>
                <w:lang w:val="en-GB"/>
              </w:rPr>
              <w:t>The Victorian Curriculum F-10, the Victorian Certificate of Education (VCE) including the VCE Vocational Major, and the Victorian Pathways Certificate.</w:t>
            </w:r>
            <w:r>
              <w:rPr>
                <w:rStyle w:val="normaltextrun"/>
                <w:rFonts w:ascii="Arial" w:hAnsi="Arial" w:cs="Arial"/>
                <w:b/>
                <w:bCs/>
                <w:color w:val="1F1646"/>
                <w:sz w:val="20"/>
                <w:szCs w:val="20"/>
              </w:rPr>
              <w:t> </w:t>
            </w:r>
            <w:r>
              <w:rPr>
                <w:rStyle w:val="eop"/>
                <w:rFonts w:ascii="Arial" w:hAnsi="Arial" w:cs="Arial"/>
                <w:color w:val="1F1646"/>
                <w:sz w:val="20"/>
                <w:szCs w:val="20"/>
              </w:rPr>
              <w:t> </w:t>
            </w:r>
          </w:p>
          <w:p w14:paraId="3C884F0C" w14:textId="77777777" w:rsidR="00C2281C" w:rsidRDefault="00C2281C" w:rsidP="00C2281C">
            <w:pPr>
              <w:pStyle w:val="paragraph"/>
              <w:numPr>
                <w:ilvl w:val="0"/>
                <w:numId w:val="22"/>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1F1646"/>
                <w:sz w:val="20"/>
                <w:szCs w:val="20"/>
                <w:lang w:val="en-GB"/>
              </w:rPr>
              <w:t>Free access to all subjects, including elective subjects.</w:t>
            </w:r>
            <w:r>
              <w:rPr>
                <w:rStyle w:val="normaltextrun"/>
                <w:rFonts w:ascii="Arial" w:hAnsi="Arial" w:cs="Arial"/>
                <w:b/>
                <w:bCs/>
                <w:color w:val="1F1646"/>
                <w:sz w:val="20"/>
                <w:szCs w:val="20"/>
              </w:rPr>
              <w:t> </w:t>
            </w:r>
            <w:r>
              <w:rPr>
                <w:rStyle w:val="eop"/>
                <w:rFonts w:ascii="Arial" w:hAnsi="Arial" w:cs="Arial"/>
                <w:color w:val="1F1646"/>
                <w:sz w:val="20"/>
                <w:szCs w:val="20"/>
              </w:rPr>
              <w:t> </w:t>
            </w:r>
          </w:p>
          <w:p w14:paraId="544D46B1" w14:textId="77777777" w:rsidR="00C2281C" w:rsidRDefault="00C2281C" w:rsidP="00C2281C">
            <w:pPr>
              <w:pStyle w:val="paragraph"/>
              <w:numPr>
                <w:ilvl w:val="0"/>
                <w:numId w:val="23"/>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1F1646"/>
                <w:sz w:val="20"/>
                <w:szCs w:val="20"/>
                <w:lang w:val="en-GB"/>
              </w:rPr>
              <w:t>Free access to select-entry and accelerated programs. </w:t>
            </w:r>
            <w:r>
              <w:rPr>
                <w:rStyle w:val="normaltextrun"/>
                <w:rFonts w:ascii="Arial" w:hAnsi="Arial" w:cs="Arial"/>
                <w:b/>
                <w:bCs/>
                <w:color w:val="1F1646"/>
                <w:sz w:val="20"/>
                <w:szCs w:val="20"/>
                <w:lang w:val="en-GB"/>
              </w:rPr>
              <w:t>  </w:t>
            </w:r>
            <w:r>
              <w:rPr>
                <w:rStyle w:val="normaltextrun"/>
                <w:rFonts w:ascii="Arial" w:hAnsi="Arial" w:cs="Arial"/>
                <w:b/>
                <w:bCs/>
                <w:color w:val="1F1646"/>
                <w:sz w:val="20"/>
                <w:szCs w:val="20"/>
              </w:rPr>
              <w:t> </w:t>
            </w:r>
            <w:r>
              <w:rPr>
                <w:rStyle w:val="eop"/>
                <w:rFonts w:ascii="Arial" w:hAnsi="Arial" w:cs="Arial"/>
                <w:color w:val="1F1646"/>
                <w:sz w:val="20"/>
                <w:szCs w:val="20"/>
              </w:rPr>
              <w:t> </w:t>
            </w:r>
          </w:p>
        </w:tc>
      </w:tr>
    </w:tbl>
    <w:p w14:paraId="478711EC" w14:textId="77777777" w:rsidR="00C2281C" w:rsidRDefault="00C2281C">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1F1646"/>
          <w:sz w:val="28"/>
          <w:szCs w:val="28"/>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C2281C" w14:paraId="73323B2C" w14:textId="77777777">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23C76F84" w14:textId="77777777" w:rsidR="00C2281C" w:rsidRDefault="002073A1">
            <w:pPr>
              <w:pStyle w:val="paragraph"/>
              <w:spacing w:before="0" w:beforeAutospacing="0" w:after="0" w:afterAutospacing="0"/>
              <w:jc w:val="center"/>
              <w:textAlignment w:val="baseline"/>
            </w:pPr>
            <w:r>
              <w:rPr>
                <w:rStyle w:val="wacimagecontainer"/>
              </w:rPr>
              <w:pict w14:anchorId="243BE98E">
                <v:shape id="_x0000_i1026" type="#_x0000_t75" style="width:52.5pt;height:43.5pt">
                  <v:imagedata r:id="rId21" o:title="F75F4BA4"/>
                </v:shape>
              </w:pict>
            </w:r>
            <w:r w:rsidR="00C2281C">
              <w:rPr>
                <w:rStyle w:val="normaltextrun"/>
                <w:b/>
                <w:bCs/>
                <w:color w:val="000000"/>
              </w:rPr>
              <w:t>   </w:t>
            </w:r>
            <w:r w:rsidR="00C2281C">
              <w:rPr>
                <w:rStyle w:val="eop"/>
                <w:color w:val="000000"/>
              </w:rPr>
              <w:t> </w:t>
            </w:r>
          </w:p>
          <w:p w14:paraId="350DDA32" w14:textId="77777777" w:rsidR="00C2281C" w:rsidRDefault="00C2281C">
            <w:pPr>
              <w:pStyle w:val="paragraph"/>
              <w:spacing w:before="0" w:beforeAutospacing="0" w:after="0" w:afterAutospacing="0"/>
              <w:textAlignment w:val="baseline"/>
            </w:pPr>
            <w:r>
              <w:rPr>
                <w:rStyle w:val="eop"/>
              </w:rPr>
              <w:t> </w:t>
            </w:r>
          </w:p>
          <w:p w14:paraId="6F786F53" w14:textId="77777777" w:rsidR="00C2281C" w:rsidRDefault="00C2281C">
            <w:pPr>
              <w:pStyle w:val="paragraph"/>
              <w:spacing w:before="0" w:beforeAutospacing="0" w:after="0" w:afterAutospacing="0"/>
              <w:textAlignment w:val="baseline"/>
            </w:pPr>
            <w:r>
              <w:rPr>
                <w:rStyle w:val="eop"/>
                <w:color w:val="000000"/>
              </w:rPr>
              <w:t> </w:t>
            </w:r>
          </w:p>
          <w:p w14:paraId="7A53C812" w14:textId="77777777" w:rsidR="00C2281C" w:rsidRDefault="00C2281C">
            <w:pPr>
              <w:pStyle w:val="paragraph"/>
              <w:spacing w:before="0" w:beforeAutospacing="0" w:after="0" w:afterAutospacing="0"/>
              <w:textAlignment w:val="baseline"/>
            </w:pPr>
            <w:r>
              <w:rPr>
                <w:rStyle w:val="eop"/>
                <w:color w:val="000000"/>
              </w:rPr>
              <w:t> </w:t>
            </w:r>
          </w:p>
          <w:p w14:paraId="7B2F63BB" w14:textId="77777777" w:rsidR="00C2281C" w:rsidRDefault="00C2281C">
            <w:pPr>
              <w:pStyle w:val="paragraph"/>
              <w:spacing w:before="0" w:beforeAutospacing="0" w:after="0" w:afterAutospacing="0"/>
              <w:jc w:val="center"/>
              <w:textAlignment w:val="baseline"/>
            </w:pPr>
            <w:r>
              <w:rPr>
                <w:rStyle w:val="eop"/>
                <w:color w:val="000000"/>
              </w:rPr>
              <w:t> </w:t>
            </w:r>
          </w:p>
          <w:p w14:paraId="6411ED40" w14:textId="77777777" w:rsidR="00C2281C" w:rsidRDefault="00C2281C">
            <w:pPr>
              <w:pStyle w:val="paragraph"/>
              <w:spacing w:before="0" w:beforeAutospacing="0" w:after="0" w:afterAutospacing="0"/>
              <w:textAlignment w:val="baseline"/>
            </w:pPr>
            <w:r>
              <w:rPr>
                <w:rStyle w:val="eop"/>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1EC794E2" w14:textId="77777777" w:rsidR="00C2281C" w:rsidRDefault="00C2281C">
            <w:pPr>
              <w:pStyle w:val="paragraph"/>
              <w:spacing w:before="0" w:beforeAutospacing="0" w:after="0" w:afterAutospacing="0"/>
              <w:ind w:left="45"/>
              <w:textAlignment w:val="baseline"/>
            </w:pPr>
            <w:r>
              <w:rPr>
                <w:rStyle w:val="eop"/>
                <w:rFonts w:ascii="Arial" w:hAnsi="Arial" w:cs="Arial"/>
                <w:color w:val="D40032"/>
                <w:sz w:val="10"/>
                <w:szCs w:val="10"/>
              </w:rPr>
              <w:t> </w:t>
            </w:r>
          </w:p>
          <w:p w14:paraId="69A75367" w14:textId="77777777" w:rsidR="00C2281C" w:rsidRDefault="00C2281C">
            <w:pPr>
              <w:pStyle w:val="paragraph"/>
              <w:spacing w:before="0" w:beforeAutospacing="0" w:after="0" w:afterAutospacing="0"/>
              <w:ind w:left="45"/>
              <w:textAlignment w:val="baseline"/>
            </w:pPr>
            <w:r>
              <w:rPr>
                <w:rStyle w:val="normaltextrun"/>
                <w:rFonts w:ascii="Arial" w:hAnsi="Arial" w:cs="Arial"/>
                <w:b/>
                <w:bCs/>
                <w:color w:val="008906"/>
                <w:sz w:val="22"/>
                <w:szCs w:val="22"/>
                <w:lang w:val="en-GB"/>
              </w:rPr>
              <w:t>FAMILIES CAN CHOOSE TO CONTRIBUTE </w:t>
            </w:r>
            <w:r>
              <w:rPr>
                <w:rStyle w:val="normaltextrun"/>
                <w:rFonts w:ascii="Arial" w:hAnsi="Arial" w:cs="Arial"/>
                <w:b/>
                <w:bCs/>
                <w:color w:val="008906"/>
                <w:sz w:val="22"/>
                <w:szCs w:val="22"/>
              </w:rPr>
              <w:t> </w:t>
            </w:r>
            <w:r>
              <w:rPr>
                <w:rStyle w:val="eop"/>
                <w:rFonts w:ascii="Arial" w:hAnsi="Arial" w:cs="Arial"/>
                <w:color w:val="008906"/>
                <w:sz w:val="22"/>
                <w:szCs w:val="22"/>
              </w:rPr>
              <w:t> </w:t>
            </w:r>
          </w:p>
          <w:p w14:paraId="53378430" w14:textId="77777777" w:rsidR="00C2281C" w:rsidRDefault="00C2281C">
            <w:pPr>
              <w:pStyle w:val="paragraph"/>
              <w:spacing w:before="0" w:beforeAutospacing="0" w:after="0" w:afterAutospacing="0"/>
              <w:ind w:left="45"/>
              <w:textAlignment w:val="baseline"/>
            </w:pPr>
            <w:r>
              <w:rPr>
                <w:rStyle w:val="normaltextrun"/>
                <w:rFonts w:ascii="Arial" w:hAnsi="Arial" w:cs="Arial"/>
                <w:color w:val="000000"/>
                <w:sz w:val="20"/>
                <w:szCs w:val="20"/>
                <w:lang w:val="en-GB"/>
              </w:rPr>
              <w:t>Schools can invite 2 types of voluntary contributions:  </w:t>
            </w:r>
            <w:r>
              <w:rPr>
                <w:rStyle w:val="normaltextrun"/>
                <w:rFonts w:ascii="Arial" w:hAnsi="Arial" w:cs="Arial"/>
                <w:b/>
                <w:bCs/>
                <w:color w:val="000000"/>
                <w:sz w:val="20"/>
                <w:szCs w:val="20"/>
              </w:rPr>
              <w:t> </w:t>
            </w:r>
            <w:r>
              <w:rPr>
                <w:rStyle w:val="eop"/>
                <w:rFonts w:ascii="Arial" w:hAnsi="Arial" w:cs="Arial"/>
                <w:color w:val="000000"/>
                <w:sz w:val="20"/>
                <w:szCs w:val="20"/>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C2281C" w14:paraId="51A752D3" w14:textId="77777777">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13D70340" w14:textId="77777777" w:rsidR="00C2281C" w:rsidRDefault="00C2281C">
                  <w:pPr>
                    <w:pStyle w:val="paragraph"/>
                    <w:spacing w:before="0" w:beforeAutospacing="0" w:after="0" w:afterAutospacing="0"/>
                    <w:jc w:val="center"/>
                    <w:textAlignment w:val="baseline"/>
                  </w:pPr>
                  <w:r>
                    <w:rPr>
                      <w:rStyle w:val="normaltextrun"/>
                      <w:rFonts w:ascii="Arial" w:hAnsi="Arial" w:cs="Arial"/>
                      <w:b/>
                      <w:bCs/>
                      <w:color w:val="000000"/>
                      <w:sz w:val="20"/>
                      <w:szCs w:val="20"/>
                      <w:lang w:val="en-GB"/>
                    </w:rPr>
                    <w:t>Voluntary contributions</w:t>
                  </w:r>
                  <w:r>
                    <w:rPr>
                      <w:rStyle w:val="eop"/>
                      <w:rFonts w:ascii="Arial" w:hAnsi="Arial" w:cs="Arial"/>
                      <w:color w:val="000000"/>
                      <w:sz w:val="20"/>
                      <w:szCs w:val="20"/>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3AA4719C" w14:textId="77777777" w:rsidR="00C2281C" w:rsidRDefault="00C2281C">
                  <w:pPr>
                    <w:pStyle w:val="paragraph"/>
                    <w:spacing w:before="0" w:beforeAutospacing="0" w:after="0" w:afterAutospacing="0"/>
                    <w:jc w:val="center"/>
                    <w:textAlignment w:val="baseline"/>
                  </w:pPr>
                  <w:r>
                    <w:rPr>
                      <w:rStyle w:val="normaltextrun"/>
                      <w:rFonts w:ascii="Arial" w:hAnsi="Arial" w:cs="Arial"/>
                      <w:b/>
                      <w:bCs/>
                      <w:color w:val="1F1646"/>
                      <w:sz w:val="20"/>
                      <w:szCs w:val="20"/>
                      <w:lang w:val="en-GB"/>
                    </w:rPr>
                    <w:t>Tax deductible contributions</w:t>
                  </w:r>
                  <w:r>
                    <w:rPr>
                      <w:rStyle w:val="eop"/>
                      <w:rFonts w:ascii="Arial" w:hAnsi="Arial" w:cs="Arial"/>
                      <w:color w:val="1F1646"/>
                      <w:sz w:val="20"/>
                      <w:szCs w:val="20"/>
                    </w:rPr>
                    <w:t> </w:t>
                  </w:r>
                </w:p>
              </w:tc>
            </w:tr>
            <w:tr w:rsidR="00C2281C" w14:paraId="254C47C7" w14:textId="77777777">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1B214ABC" w14:textId="77777777" w:rsidR="00C2281C" w:rsidRDefault="00C2281C">
                  <w:pPr>
                    <w:pStyle w:val="paragraph"/>
                    <w:spacing w:before="0" w:beforeAutospacing="0" w:after="0" w:afterAutospacing="0"/>
                    <w:jc w:val="center"/>
                    <w:textAlignment w:val="baseline"/>
                  </w:pPr>
                  <w:r>
                    <w:rPr>
                      <w:rStyle w:val="normaltextrun"/>
                      <w:rFonts w:ascii="Arial" w:hAnsi="Arial" w:cs="Arial"/>
                      <w:color w:val="1F1646"/>
                      <w:sz w:val="20"/>
                      <w:szCs w:val="20"/>
                    </w:rPr>
                    <w:t>Used towards enhanced educational programs and school environment, and additional resources and opportunities offered by schools</w:t>
                  </w:r>
                  <w:r>
                    <w:rPr>
                      <w:rStyle w:val="eop"/>
                      <w:rFonts w:ascii="Arial" w:hAnsi="Arial" w:cs="Arial"/>
                      <w:color w:val="1F1646"/>
                      <w:sz w:val="20"/>
                      <w:szCs w:val="20"/>
                    </w:rPr>
                    <w:t>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673CDF38" w14:textId="77777777" w:rsidR="00C2281C" w:rsidRDefault="00C2281C">
                  <w:pPr>
                    <w:pStyle w:val="paragraph"/>
                    <w:spacing w:before="0" w:beforeAutospacing="0" w:after="0" w:afterAutospacing="0"/>
                    <w:jc w:val="center"/>
                    <w:textAlignment w:val="baseline"/>
                  </w:pPr>
                  <w:r>
                    <w:rPr>
                      <w:rStyle w:val="normaltextrun"/>
                      <w:rFonts w:ascii="Arial" w:hAnsi="Arial" w:cs="Arial"/>
                      <w:color w:val="1F1646"/>
                      <w:sz w:val="20"/>
                      <w:szCs w:val="20"/>
                      <w:lang w:val="en-GB"/>
                    </w:rPr>
                    <w:t>Used towards building and/or library fund (for those schools who have such funds)</w:t>
                  </w:r>
                  <w:r>
                    <w:rPr>
                      <w:rStyle w:val="eop"/>
                      <w:rFonts w:ascii="Arial" w:hAnsi="Arial" w:cs="Arial"/>
                      <w:color w:val="1F1646"/>
                      <w:sz w:val="20"/>
                      <w:szCs w:val="20"/>
                    </w:rPr>
                    <w:t> </w:t>
                  </w:r>
                </w:p>
              </w:tc>
            </w:tr>
          </w:tbl>
          <w:p w14:paraId="7A6A6E5D" w14:textId="77777777" w:rsidR="00C2281C" w:rsidRDefault="00C2281C">
            <w:pPr>
              <w:pStyle w:val="paragraph"/>
              <w:spacing w:before="0" w:beforeAutospacing="0" w:after="0" w:afterAutospacing="0"/>
              <w:ind w:left="45"/>
              <w:textAlignment w:val="baseline"/>
            </w:pPr>
            <w:r>
              <w:rPr>
                <w:rStyle w:val="normaltextrun"/>
                <w:rFonts w:ascii="Arial" w:hAnsi="Arial" w:cs="Arial"/>
                <w:color w:val="000000"/>
                <w:sz w:val="20"/>
                <w:szCs w:val="20"/>
              </w:rPr>
              <w:t>Schools must advise</w:t>
            </w:r>
            <w:r>
              <w:rPr>
                <w:rStyle w:val="normaltextrun"/>
                <w:rFonts w:ascii="Arial" w:hAnsi="Arial" w:cs="Arial"/>
                <w:b/>
                <w:bCs/>
                <w:color w:val="000000"/>
                <w:sz w:val="20"/>
                <w:szCs w:val="20"/>
              </w:rPr>
              <w:t> </w:t>
            </w:r>
            <w:r>
              <w:rPr>
                <w:rStyle w:val="normaltextrun"/>
                <w:rFonts w:ascii="Arial" w:hAnsi="Arial" w:cs="Arial"/>
                <w:color w:val="000000"/>
                <w:sz w:val="20"/>
                <w:szCs w:val="20"/>
              </w:rPr>
              <w:t>the carers of students in out-of-home care and parents and carers who hold a financially means-tested card (such as a healthcare card) that the invitation to make voluntary contributions does not apply to them.</w:t>
            </w:r>
            <w:r>
              <w:rPr>
                <w:rStyle w:val="eop"/>
                <w:rFonts w:ascii="Arial" w:hAnsi="Arial" w:cs="Arial"/>
                <w:color w:val="000000"/>
                <w:sz w:val="20"/>
                <w:szCs w:val="20"/>
              </w:rPr>
              <w:t> </w:t>
            </w:r>
          </w:p>
          <w:p w14:paraId="6018D427" w14:textId="77777777" w:rsidR="00C2281C" w:rsidRDefault="00C2281C">
            <w:pPr>
              <w:pStyle w:val="paragraph"/>
              <w:spacing w:before="0" w:beforeAutospacing="0" w:after="0" w:afterAutospacing="0"/>
              <w:ind w:left="45"/>
              <w:textAlignment w:val="baseline"/>
            </w:pPr>
            <w:r>
              <w:rPr>
                <w:rStyle w:val="normaltextrun"/>
                <w:rFonts w:ascii="Arial" w:hAnsi="Arial" w:cs="Arial"/>
                <w:color w:val="000000"/>
                <w:sz w:val="20"/>
                <w:szCs w:val="20"/>
                <w:lang w:val="en-GB"/>
              </w:rPr>
              <w:t>In addition, schools can invite parents and carers to pay for optional:</w:t>
            </w:r>
            <w:r>
              <w:rPr>
                <w:rStyle w:val="normaltextrun"/>
                <w:rFonts w:ascii="Arial" w:hAnsi="Arial" w:cs="Arial"/>
                <w:b/>
                <w:bCs/>
                <w:color w:val="000000"/>
                <w:sz w:val="20"/>
                <w:szCs w:val="20"/>
              </w:rPr>
              <w:t> </w:t>
            </w:r>
            <w:r>
              <w:rPr>
                <w:rStyle w:val="eop"/>
                <w:rFonts w:ascii="Arial" w:hAnsi="Arial" w:cs="Arial"/>
                <w:color w:val="000000"/>
                <w:sz w:val="20"/>
                <w:szCs w:val="20"/>
              </w:rPr>
              <w:t> </w:t>
            </w:r>
          </w:p>
          <w:p w14:paraId="338FCB70" w14:textId="77777777" w:rsidR="00C2281C" w:rsidRDefault="00C2281C" w:rsidP="00C2281C">
            <w:pPr>
              <w:pStyle w:val="paragraph"/>
              <w:numPr>
                <w:ilvl w:val="0"/>
                <w:numId w:val="24"/>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000000"/>
                <w:sz w:val="20"/>
                <w:szCs w:val="20"/>
              </w:rPr>
              <w:t>Extra-curricular items and activities that go beyond the curriculum - for example, school photos, some excursions and some camps.</w:t>
            </w:r>
            <w:r>
              <w:rPr>
                <w:rStyle w:val="normaltextrun"/>
                <w:rFonts w:ascii="Arial" w:hAnsi="Arial" w:cs="Arial"/>
                <w:b/>
                <w:bCs/>
                <w:color w:val="000000"/>
                <w:sz w:val="20"/>
                <w:szCs w:val="20"/>
              </w:rPr>
              <w:t> </w:t>
            </w:r>
            <w:r>
              <w:rPr>
                <w:rStyle w:val="eop"/>
                <w:rFonts w:ascii="Arial" w:hAnsi="Arial" w:cs="Arial"/>
                <w:color w:val="000000"/>
                <w:sz w:val="20"/>
                <w:szCs w:val="20"/>
              </w:rPr>
              <w:t> </w:t>
            </w:r>
          </w:p>
          <w:p w14:paraId="2E7C576A" w14:textId="77777777" w:rsidR="00C2281C" w:rsidRDefault="00C2281C" w:rsidP="00C2281C">
            <w:pPr>
              <w:pStyle w:val="paragraph"/>
              <w:numPr>
                <w:ilvl w:val="0"/>
                <w:numId w:val="25"/>
              </w:numPr>
              <w:spacing w:before="0" w:beforeAutospacing="0" w:after="0" w:afterAutospacing="0"/>
              <w:ind w:left="1080" w:firstLine="0"/>
              <w:textAlignment w:val="baseline"/>
              <w:rPr>
                <w:rFonts w:ascii="Arial" w:hAnsi="Arial" w:cs="Arial"/>
                <w:sz w:val="20"/>
                <w:szCs w:val="20"/>
              </w:rPr>
            </w:pPr>
            <w:r>
              <w:rPr>
                <w:rStyle w:val="normaltextrun"/>
                <w:rFonts w:ascii="Arial" w:hAnsi="Arial" w:cs="Arial"/>
                <w:color w:val="000000"/>
                <w:sz w:val="20"/>
                <w:szCs w:val="20"/>
                <w:lang w:val="en-GB"/>
              </w:rPr>
              <w:t xml:space="preserve">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  </w:t>
            </w:r>
            <w:r>
              <w:rPr>
                <w:rStyle w:val="normaltextrun"/>
                <w:rFonts w:ascii="Arial" w:hAnsi="Arial" w:cs="Arial"/>
                <w:b/>
                <w:bCs/>
                <w:color w:val="000000"/>
                <w:sz w:val="20"/>
                <w:szCs w:val="20"/>
              </w:rPr>
              <w:t> </w:t>
            </w:r>
            <w:r>
              <w:rPr>
                <w:rStyle w:val="eop"/>
                <w:rFonts w:ascii="Arial" w:hAnsi="Arial" w:cs="Arial"/>
                <w:color w:val="000000"/>
                <w:sz w:val="20"/>
                <w:szCs w:val="20"/>
              </w:rPr>
              <w:t> </w:t>
            </w:r>
          </w:p>
        </w:tc>
      </w:tr>
    </w:tbl>
    <w:p w14:paraId="6914F3A1" w14:textId="77777777" w:rsidR="00C2281C" w:rsidRDefault="00C2281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C2281C" w14:paraId="66BA5499" w14:textId="77777777">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63D35003" w14:textId="77777777" w:rsidR="00C2281C" w:rsidRDefault="00113C19">
            <w:pPr>
              <w:pStyle w:val="paragraph"/>
              <w:spacing w:before="0" w:beforeAutospacing="0" w:after="0" w:afterAutospacing="0"/>
              <w:jc w:val="center"/>
              <w:textAlignment w:val="baseline"/>
              <w:rPr>
                <w:color w:val="F5F5F5"/>
              </w:rPr>
            </w:pPr>
            <w:r>
              <w:rPr>
                <w:rStyle w:val="wacimagecontainer"/>
                <w:color w:val="F5F5F5"/>
              </w:rPr>
              <w:pict w14:anchorId="297BB425">
                <v:shape id="_x0000_i1027" type="#_x0000_t75" style="width:51pt;height:45pt">
                  <v:imagedata r:id="rId22" o:title="D5114552"/>
                </v:shape>
              </w:pict>
            </w:r>
            <w:r w:rsidR="00C2281C">
              <w:rPr>
                <w:rStyle w:val="eop"/>
                <w:color w:val="000000"/>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3CB16BD7" w14:textId="77777777" w:rsidR="00C2281C" w:rsidRDefault="00C2281C">
            <w:pPr>
              <w:pStyle w:val="paragraph"/>
              <w:spacing w:before="0" w:beforeAutospacing="0" w:after="0" w:afterAutospacing="0"/>
              <w:ind w:left="45"/>
              <w:textAlignment w:val="baseline"/>
            </w:pPr>
            <w:r>
              <w:rPr>
                <w:rStyle w:val="eop"/>
                <w:rFonts w:ascii="Arial" w:hAnsi="Arial" w:cs="Arial"/>
                <w:color w:val="1F1646"/>
                <w:sz w:val="10"/>
                <w:szCs w:val="10"/>
              </w:rPr>
              <w:t> </w:t>
            </w:r>
          </w:p>
          <w:p w14:paraId="7D82EE65" w14:textId="77777777" w:rsidR="00C2281C" w:rsidRDefault="00C2281C">
            <w:pPr>
              <w:pStyle w:val="paragraph"/>
              <w:spacing w:before="0" w:beforeAutospacing="0" w:after="0" w:afterAutospacing="0"/>
              <w:ind w:left="45"/>
              <w:textAlignment w:val="baseline"/>
            </w:pPr>
            <w:r>
              <w:rPr>
                <w:rStyle w:val="normaltextrun"/>
                <w:rFonts w:ascii="Arial" w:hAnsi="Arial" w:cs="Arial"/>
                <w:b/>
                <w:bCs/>
                <w:color w:val="1F1646"/>
                <w:sz w:val="22"/>
                <w:szCs w:val="22"/>
                <w:lang w:val="en-GB"/>
              </w:rPr>
              <w:t>FINANCIAL HELP FOR FAMILIES</w:t>
            </w:r>
            <w:r>
              <w:rPr>
                <w:rStyle w:val="normaltextrun"/>
                <w:rFonts w:ascii="Arial" w:hAnsi="Arial" w:cs="Arial"/>
                <w:b/>
                <w:bCs/>
                <w:color w:val="1F1646"/>
                <w:sz w:val="22"/>
                <w:szCs w:val="22"/>
              </w:rPr>
              <w:t> </w:t>
            </w:r>
            <w:r>
              <w:rPr>
                <w:rStyle w:val="eop"/>
                <w:rFonts w:ascii="Arial" w:hAnsi="Arial" w:cs="Arial"/>
                <w:color w:val="1F1646"/>
                <w:sz w:val="22"/>
                <w:szCs w:val="22"/>
              </w:rPr>
              <w:t> </w:t>
            </w:r>
          </w:p>
          <w:p w14:paraId="230089FC" w14:textId="77777777" w:rsidR="00C2281C" w:rsidRDefault="00C2281C">
            <w:pPr>
              <w:pStyle w:val="paragraph"/>
              <w:spacing w:before="0" w:beforeAutospacing="0" w:after="0" w:afterAutospacing="0"/>
              <w:ind w:left="45"/>
              <w:textAlignment w:val="baseline"/>
            </w:pPr>
            <w:r>
              <w:rPr>
                <w:rStyle w:val="normaltextrun"/>
                <w:rFonts w:ascii="Arial" w:hAnsi="Arial" w:cs="Arial"/>
                <w:color w:val="000000"/>
                <w:sz w:val="20"/>
                <w:szCs w:val="20"/>
                <w:lang w:val="en-GB"/>
              </w:rPr>
              <w:t>Each school has a contact person who can discuss with parents and carers the financial supports that are available.</w:t>
            </w:r>
            <w:r>
              <w:rPr>
                <w:rStyle w:val="normaltextrun"/>
                <w:rFonts w:ascii="Arial" w:hAnsi="Arial" w:cs="Arial"/>
                <w:b/>
                <w:bCs/>
                <w:color w:val="000000"/>
                <w:sz w:val="20"/>
                <w:szCs w:val="20"/>
              </w:rPr>
              <w:t> </w:t>
            </w:r>
            <w:r>
              <w:rPr>
                <w:rStyle w:val="eop"/>
                <w:rFonts w:ascii="Arial" w:hAnsi="Arial" w:cs="Arial"/>
                <w:color w:val="000000"/>
                <w:sz w:val="20"/>
                <w:szCs w:val="20"/>
              </w:rPr>
              <w:t> </w:t>
            </w:r>
          </w:p>
        </w:tc>
      </w:tr>
    </w:tbl>
    <w:p w14:paraId="154C5970" w14:textId="1277378E" w:rsidR="00C2281C" w:rsidRDefault="00C2281C">
      <w:pPr>
        <w:pStyle w:val="paragraph"/>
        <w:spacing w:before="0" w:beforeAutospacing="0" w:after="0" w:afterAutospacing="0"/>
        <w:textAlignment w:val="baseline"/>
        <w:rPr>
          <w:rFonts w:ascii="Segoe UI" w:hAnsi="Segoe UI" w:cs="Segoe UI"/>
          <w:sz w:val="18"/>
          <w:szCs w:val="18"/>
        </w:rPr>
      </w:pPr>
    </w:p>
    <w:p w14:paraId="2D0FC7B9" w14:textId="0B1A7E98" w:rsidR="00C2281C" w:rsidRDefault="00C2281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GB"/>
        </w:rPr>
        <w:t xml:space="preserve">Schools must publish their Parent Contributions arrangements on their school website, along with a link to the department’s </w:t>
      </w:r>
      <w:hyperlink r:id="rId23" w:tgtFrame="_blank" w:history="1">
        <w:r>
          <w:rPr>
            <w:rStyle w:val="normaltextrun"/>
            <w:rFonts w:ascii="Arial" w:hAnsi="Arial" w:cs="Arial"/>
            <w:color w:val="201546"/>
            <w:sz w:val="20"/>
            <w:szCs w:val="20"/>
            <w:u w:val="single"/>
            <w:lang w:val="en-GB"/>
          </w:rPr>
          <w:t>Parent Contributions policy</w:t>
        </w:r>
      </w:hyperlink>
      <w:r>
        <w:rPr>
          <w:rStyle w:val="normaltextrun"/>
          <w:rFonts w:ascii="Arial" w:hAnsi="Arial" w:cs="Arial"/>
          <w:sz w:val="20"/>
          <w:szCs w:val="20"/>
          <w:lang w:val="en-GB"/>
        </w:rPr>
        <w:t>.  </w:t>
      </w:r>
    </w:p>
    <w:p w14:paraId="516DDA39" w14:textId="029B0E1E" w:rsidR="00C2281C" w:rsidRDefault="00C2281C">
      <w:pPr>
        <w:pStyle w:val="paragraph"/>
        <w:spacing w:before="0" w:beforeAutospacing="0" w:after="0" w:afterAutospacing="0"/>
        <w:textAlignment w:val="baseline"/>
        <w:rPr>
          <w:rFonts w:ascii="Segoe UI" w:hAnsi="Segoe UI" w:cs="Segoe UI"/>
          <w:sz w:val="18"/>
          <w:szCs w:val="18"/>
        </w:rPr>
      </w:pPr>
    </w:p>
    <w:p w14:paraId="19ECC758" w14:textId="195A503F" w:rsidR="000253D8" w:rsidRDefault="000253D8" w:rsidP="00C2281C">
      <w:pPr>
        <w:keepNext/>
        <w:keepLines/>
        <w:spacing w:before="120" w:after="240"/>
        <w:outlineLvl w:val="0"/>
        <w:rPr>
          <w:rFonts w:ascii="Comic Sans MS" w:hAnsi="Comic Sans MS"/>
          <w:sz w:val="28"/>
          <w:szCs w:val="28"/>
        </w:rPr>
      </w:pPr>
    </w:p>
    <w:p w14:paraId="36F82781" w14:textId="77777777" w:rsidR="00C2281C" w:rsidRDefault="00C2281C" w:rsidP="00C2281C">
      <w:pPr>
        <w:keepNext/>
        <w:keepLines/>
        <w:spacing w:before="120" w:after="240"/>
        <w:outlineLvl w:val="0"/>
        <w:rPr>
          <w:rFonts w:ascii="Comic Sans MS" w:hAnsi="Comic Sans MS"/>
          <w:sz w:val="28"/>
          <w:szCs w:val="28"/>
        </w:rPr>
      </w:pPr>
    </w:p>
    <w:p w14:paraId="34BB2FA4" w14:textId="0C0E75CD" w:rsidR="00C2281C" w:rsidRPr="00C2281C" w:rsidRDefault="00C2281C" w:rsidP="00C2281C">
      <w:pPr>
        <w:keepNext/>
        <w:keepLines/>
        <w:spacing w:before="120" w:after="240"/>
        <w:outlineLvl w:val="0"/>
        <w:rPr>
          <w:rFonts w:cstheme="minorHAnsi"/>
          <w:sz w:val="18"/>
          <w:szCs w:val="18"/>
        </w:rPr>
      </w:pPr>
      <w:r w:rsidRPr="00C2281C">
        <w:rPr>
          <w:rFonts w:cstheme="minorHAnsi"/>
          <w:sz w:val="18"/>
          <w:szCs w:val="18"/>
        </w:rPr>
        <w:t>Department of Education</w:t>
      </w:r>
    </w:p>
    <w:sectPr w:rsidR="00C2281C" w:rsidRPr="00C2281C" w:rsidSect="00DC0F76">
      <w:headerReference w:type="default" r:id="rId24"/>
      <w:footerReference w:type="even" r:id="rId25"/>
      <w:pgSz w:w="11900" w:h="16840"/>
      <w:pgMar w:top="1843" w:right="720" w:bottom="426" w:left="720" w:header="709"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B9E3" w14:textId="77777777" w:rsidR="00113C19" w:rsidRDefault="00113C19" w:rsidP="007A197E">
      <w:pPr>
        <w:spacing w:after="0" w:line="240" w:lineRule="auto"/>
      </w:pPr>
      <w:r>
        <w:separator/>
      </w:r>
    </w:p>
  </w:endnote>
  <w:endnote w:type="continuationSeparator" w:id="0">
    <w:p w14:paraId="6BE27A8A" w14:textId="77777777" w:rsidR="00113C19" w:rsidRDefault="00113C19" w:rsidP="007A1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45C5" w14:textId="77777777" w:rsidR="0085304A" w:rsidRDefault="003D477B"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6E67594" w14:textId="77777777" w:rsidR="0085304A" w:rsidRDefault="0085304A" w:rsidP="00A31926">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E4AE7" w14:textId="77777777" w:rsidR="00113C19" w:rsidRDefault="00113C19" w:rsidP="007A197E">
      <w:pPr>
        <w:spacing w:after="0" w:line="240" w:lineRule="auto"/>
      </w:pPr>
      <w:r>
        <w:separator/>
      </w:r>
    </w:p>
  </w:footnote>
  <w:footnote w:type="continuationSeparator" w:id="0">
    <w:p w14:paraId="77F01C2D" w14:textId="77777777" w:rsidR="00113C19" w:rsidRDefault="00113C19" w:rsidP="007A1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47B2" w14:textId="54700FC3" w:rsidR="0085304A" w:rsidRDefault="00AD1FBB" w:rsidP="00DC0F76">
    <w:pPr>
      <w:tabs>
        <w:tab w:val="left" w:pos="4290"/>
      </w:tabs>
    </w:pPr>
    <w:r>
      <w:rPr>
        <w:noProof/>
      </w:rPr>
      <w:drawing>
        <wp:anchor distT="0" distB="0" distL="114300" distR="114300" simplePos="0" relativeHeight="251663360" behindDoc="1" locked="0" layoutInCell="1" allowOverlap="1" wp14:anchorId="43128E65" wp14:editId="39ED8A10">
          <wp:simplePos x="0" y="0"/>
          <wp:positionH relativeFrom="page">
            <wp:posOffset>-9525</wp:posOffset>
          </wp:positionH>
          <wp:positionV relativeFrom="page">
            <wp:posOffset>-9525</wp:posOffset>
          </wp:positionV>
          <wp:extent cx="7578951" cy="1197346"/>
          <wp:effectExtent l="0" t="0" r="3175" b="0"/>
          <wp:wrapNone/>
          <wp:docPr id="366545134" name="Picture 366545134" descr="Department of Educa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8951" cy="1197346"/>
                  </a:xfrm>
                  <a:prstGeom prst="rect">
                    <a:avLst/>
                  </a:prstGeom>
                </pic:spPr>
              </pic:pic>
            </a:graphicData>
          </a:graphic>
          <wp14:sizeRelH relativeFrom="page">
            <wp14:pctWidth>0</wp14:pctWidth>
          </wp14:sizeRelH>
          <wp14:sizeRelV relativeFrom="page">
            <wp14:pctHeight>0</wp14:pctHeight>
          </wp14:sizeRelV>
        </wp:anchor>
      </w:drawing>
    </w:r>
    <w:r w:rsidR="003D477B">
      <w:rPr>
        <w:noProof/>
      </w:rPr>
      <w:drawing>
        <wp:anchor distT="0" distB="0" distL="114300" distR="114300" simplePos="0" relativeHeight="251661312" behindDoc="1" locked="0" layoutInCell="1" allowOverlap="1" wp14:anchorId="305220FD" wp14:editId="59C84B9F">
          <wp:simplePos x="0" y="0"/>
          <wp:positionH relativeFrom="page">
            <wp:posOffset>-9525</wp:posOffset>
          </wp:positionH>
          <wp:positionV relativeFrom="page">
            <wp:posOffset>-7620</wp:posOffset>
          </wp:positionV>
          <wp:extent cx="7550421" cy="10684798"/>
          <wp:effectExtent l="0" t="0" r="635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0421" cy="10684798"/>
                  </a:xfrm>
                  <a:prstGeom prst="rect">
                    <a:avLst/>
                  </a:prstGeom>
                </pic:spPr>
              </pic:pic>
            </a:graphicData>
          </a:graphic>
          <wp14:sizeRelH relativeFrom="page">
            <wp14:pctWidth>0</wp14:pctWidth>
          </wp14:sizeRelH>
          <wp14:sizeRelV relativeFrom="page">
            <wp14:pctHeight>0</wp14:pctHeight>
          </wp14:sizeRelV>
        </wp:anchor>
      </w:drawing>
    </w:r>
    <w:r w:rsidR="00DC0F7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541"/>
    <w:multiLevelType w:val="multilevel"/>
    <w:tmpl w:val="C3D6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96386"/>
    <w:multiLevelType w:val="hybridMultilevel"/>
    <w:tmpl w:val="BD0AB486"/>
    <w:lvl w:ilvl="0" w:tplc="03C29CB0">
      <w:start w:val="1"/>
      <w:numFmt w:val="bullet"/>
      <w:lvlText w:val="·"/>
      <w:lvlJc w:val="left"/>
      <w:pPr>
        <w:ind w:left="720" w:hanging="360"/>
      </w:pPr>
      <w:rPr>
        <w:rFonts w:ascii="Symbol" w:hAnsi="Symbol" w:hint="default"/>
      </w:rPr>
    </w:lvl>
    <w:lvl w:ilvl="1" w:tplc="B232C62A">
      <w:start w:val="1"/>
      <w:numFmt w:val="bullet"/>
      <w:lvlText w:val="o"/>
      <w:lvlJc w:val="left"/>
      <w:pPr>
        <w:ind w:left="1440" w:hanging="360"/>
      </w:pPr>
      <w:rPr>
        <w:rFonts w:ascii="Courier New" w:hAnsi="Courier New" w:hint="default"/>
      </w:rPr>
    </w:lvl>
    <w:lvl w:ilvl="2" w:tplc="EA3A462A">
      <w:start w:val="1"/>
      <w:numFmt w:val="bullet"/>
      <w:lvlText w:val=""/>
      <w:lvlJc w:val="left"/>
      <w:pPr>
        <w:ind w:left="2160" w:hanging="360"/>
      </w:pPr>
      <w:rPr>
        <w:rFonts w:ascii="Wingdings" w:hAnsi="Wingdings" w:hint="default"/>
      </w:rPr>
    </w:lvl>
    <w:lvl w:ilvl="3" w:tplc="05CE1C80">
      <w:start w:val="1"/>
      <w:numFmt w:val="bullet"/>
      <w:lvlText w:val=""/>
      <w:lvlJc w:val="left"/>
      <w:pPr>
        <w:ind w:left="2880" w:hanging="360"/>
      </w:pPr>
      <w:rPr>
        <w:rFonts w:ascii="Symbol" w:hAnsi="Symbol" w:hint="default"/>
      </w:rPr>
    </w:lvl>
    <w:lvl w:ilvl="4" w:tplc="BEB229F2">
      <w:start w:val="1"/>
      <w:numFmt w:val="bullet"/>
      <w:lvlText w:val="o"/>
      <w:lvlJc w:val="left"/>
      <w:pPr>
        <w:ind w:left="3600" w:hanging="360"/>
      </w:pPr>
      <w:rPr>
        <w:rFonts w:ascii="Courier New" w:hAnsi="Courier New" w:hint="default"/>
      </w:rPr>
    </w:lvl>
    <w:lvl w:ilvl="5" w:tplc="8E20C3C4">
      <w:start w:val="1"/>
      <w:numFmt w:val="bullet"/>
      <w:lvlText w:val=""/>
      <w:lvlJc w:val="left"/>
      <w:pPr>
        <w:ind w:left="4320" w:hanging="360"/>
      </w:pPr>
      <w:rPr>
        <w:rFonts w:ascii="Wingdings" w:hAnsi="Wingdings" w:hint="default"/>
      </w:rPr>
    </w:lvl>
    <w:lvl w:ilvl="6" w:tplc="DF0439DE">
      <w:start w:val="1"/>
      <w:numFmt w:val="bullet"/>
      <w:lvlText w:val=""/>
      <w:lvlJc w:val="left"/>
      <w:pPr>
        <w:ind w:left="5040" w:hanging="360"/>
      </w:pPr>
      <w:rPr>
        <w:rFonts w:ascii="Symbol" w:hAnsi="Symbol" w:hint="default"/>
      </w:rPr>
    </w:lvl>
    <w:lvl w:ilvl="7" w:tplc="72D601C6">
      <w:start w:val="1"/>
      <w:numFmt w:val="bullet"/>
      <w:lvlText w:val="o"/>
      <w:lvlJc w:val="left"/>
      <w:pPr>
        <w:ind w:left="5760" w:hanging="360"/>
      </w:pPr>
      <w:rPr>
        <w:rFonts w:ascii="Courier New" w:hAnsi="Courier New" w:hint="default"/>
      </w:rPr>
    </w:lvl>
    <w:lvl w:ilvl="8" w:tplc="7430F5B4">
      <w:start w:val="1"/>
      <w:numFmt w:val="bullet"/>
      <w:lvlText w:val=""/>
      <w:lvlJc w:val="left"/>
      <w:pPr>
        <w:ind w:left="6480" w:hanging="360"/>
      </w:pPr>
      <w:rPr>
        <w:rFonts w:ascii="Wingdings" w:hAnsi="Wingdings" w:hint="default"/>
      </w:rPr>
    </w:lvl>
  </w:abstractNum>
  <w:abstractNum w:abstractNumId="2" w15:restartNumberingAfterBreak="0">
    <w:nsid w:val="032B3E3D"/>
    <w:multiLevelType w:val="hybridMultilevel"/>
    <w:tmpl w:val="F0B281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4" w15:restartNumberingAfterBreak="0">
    <w:nsid w:val="09844FF1"/>
    <w:multiLevelType w:val="multilevel"/>
    <w:tmpl w:val="1194D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8F6C52"/>
    <w:multiLevelType w:val="multilevel"/>
    <w:tmpl w:val="83DE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1E4A35"/>
    <w:multiLevelType w:val="multilevel"/>
    <w:tmpl w:val="464E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842BA8"/>
    <w:multiLevelType w:val="hybridMultilevel"/>
    <w:tmpl w:val="28AA603C"/>
    <w:lvl w:ilvl="0" w:tplc="6284D38A">
      <w:start w:val="1"/>
      <w:numFmt w:val="bullet"/>
      <w:lvlText w:val="·"/>
      <w:lvlJc w:val="left"/>
      <w:pPr>
        <w:ind w:left="720" w:hanging="360"/>
      </w:pPr>
      <w:rPr>
        <w:rFonts w:ascii="Symbol" w:hAnsi="Symbol" w:hint="default"/>
      </w:rPr>
    </w:lvl>
    <w:lvl w:ilvl="1" w:tplc="04BC11F4">
      <w:start w:val="1"/>
      <w:numFmt w:val="bullet"/>
      <w:lvlText w:val="o"/>
      <w:lvlJc w:val="left"/>
      <w:pPr>
        <w:ind w:left="1440" w:hanging="360"/>
      </w:pPr>
      <w:rPr>
        <w:rFonts w:ascii="Courier New" w:hAnsi="Courier New" w:hint="default"/>
      </w:rPr>
    </w:lvl>
    <w:lvl w:ilvl="2" w:tplc="0E226E92">
      <w:start w:val="1"/>
      <w:numFmt w:val="bullet"/>
      <w:lvlText w:val=""/>
      <w:lvlJc w:val="left"/>
      <w:pPr>
        <w:ind w:left="2160" w:hanging="360"/>
      </w:pPr>
      <w:rPr>
        <w:rFonts w:ascii="Wingdings" w:hAnsi="Wingdings" w:hint="default"/>
      </w:rPr>
    </w:lvl>
    <w:lvl w:ilvl="3" w:tplc="38521A7E">
      <w:start w:val="1"/>
      <w:numFmt w:val="bullet"/>
      <w:lvlText w:val=""/>
      <w:lvlJc w:val="left"/>
      <w:pPr>
        <w:ind w:left="2880" w:hanging="360"/>
      </w:pPr>
      <w:rPr>
        <w:rFonts w:ascii="Symbol" w:hAnsi="Symbol" w:hint="default"/>
      </w:rPr>
    </w:lvl>
    <w:lvl w:ilvl="4" w:tplc="AF96A5BE">
      <w:start w:val="1"/>
      <w:numFmt w:val="bullet"/>
      <w:lvlText w:val="o"/>
      <w:lvlJc w:val="left"/>
      <w:pPr>
        <w:ind w:left="3600" w:hanging="360"/>
      </w:pPr>
      <w:rPr>
        <w:rFonts w:ascii="Courier New" w:hAnsi="Courier New" w:hint="default"/>
      </w:rPr>
    </w:lvl>
    <w:lvl w:ilvl="5" w:tplc="DB9EBCF0">
      <w:start w:val="1"/>
      <w:numFmt w:val="bullet"/>
      <w:lvlText w:val=""/>
      <w:lvlJc w:val="left"/>
      <w:pPr>
        <w:ind w:left="4320" w:hanging="360"/>
      </w:pPr>
      <w:rPr>
        <w:rFonts w:ascii="Wingdings" w:hAnsi="Wingdings" w:hint="default"/>
      </w:rPr>
    </w:lvl>
    <w:lvl w:ilvl="6" w:tplc="C4C4501A">
      <w:start w:val="1"/>
      <w:numFmt w:val="bullet"/>
      <w:lvlText w:val=""/>
      <w:lvlJc w:val="left"/>
      <w:pPr>
        <w:ind w:left="5040" w:hanging="360"/>
      </w:pPr>
      <w:rPr>
        <w:rFonts w:ascii="Symbol" w:hAnsi="Symbol" w:hint="default"/>
      </w:rPr>
    </w:lvl>
    <w:lvl w:ilvl="7" w:tplc="644C1EA8">
      <w:start w:val="1"/>
      <w:numFmt w:val="bullet"/>
      <w:lvlText w:val="o"/>
      <w:lvlJc w:val="left"/>
      <w:pPr>
        <w:ind w:left="5760" w:hanging="360"/>
      </w:pPr>
      <w:rPr>
        <w:rFonts w:ascii="Courier New" w:hAnsi="Courier New" w:hint="default"/>
      </w:rPr>
    </w:lvl>
    <w:lvl w:ilvl="8" w:tplc="799A683A">
      <w:start w:val="1"/>
      <w:numFmt w:val="bullet"/>
      <w:lvlText w:val=""/>
      <w:lvlJc w:val="left"/>
      <w:pPr>
        <w:ind w:left="6480" w:hanging="360"/>
      </w:pPr>
      <w:rPr>
        <w:rFonts w:ascii="Wingdings" w:hAnsi="Wingdings" w:hint="default"/>
      </w:rPr>
    </w:lvl>
  </w:abstractNum>
  <w:abstractNum w:abstractNumId="8" w15:restartNumberingAfterBreak="0">
    <w:nsid w:val="1E7937C0"/>
    <w:multiLevelType w:val="multilevel"/>
    <w:tmpl w:val="0D3898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764787"/>
    <w:multiLevelType w:val="multilevel"/>
    <w:tmpl w:val="7C26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EF5940"/>
    <w:multiLevelType w:val="hybridMultilevel"/>
    <w:tmpl w:val="4AB8E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FA246D1"/>
    <w:multiLevelType w:val="multilevel"/>
    <w:tmpl w:val="ECCA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D372EB"/>
    <w:multiLevelType w:val="multilevel"/>
    <w:tmpl w:val="CD8C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924BB1"/>
    <w:multiLevelType w:val="multilevel"/>
    <w:tmpl w:val="EEDC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5276011"/>
    <w:multiLevelType w:val="hybridMultilevel"/>
    <w:tmpl w:val="BC50CBDA"/>
    <w:lvl w:ilvl="0" w:tplc="FA0412AC">
      <w:start w:val="1"/>
      <w:numFmt w:val="bullet"/>
      <w:lvlText w:val=""/>
      <w:lvlJc w:val="left"/>
      <w:pPr>
        <w:ind w:left="720" w:hanging="360"/>
      </w:pPr>
      <w:rPr>
        <w:rFonts w:ascii="Symbol" w:hAnsi="Symbol" w:hint="default"/>
        <w:color w:val="0070C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6B52EC"/>
    <w:multiLevelType w:val="multilevel"/>
    <w:tmpl w:val="CDBC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E11576"/>
    <w:multiLevelType w:val="multilevel"/>
    <w:tmpl w:val="E44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6F6D6A"/>
    <w:multiLevelType w:val="hybridMultilevel"/>
    <w:tmpl w:val="918E65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2AF75B2"/>
    <w:multiLevelType w:val="hybridMultilevel"/>
    <w:tmpl w:val="0866B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72754A2"/>
    <w:multiLevelType w:val="multilevel"/>
    <w:tmpl w:val="00CC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175775"/>
    <w:multiLevelType w:val="hybridMultilevel"/>
    <w:tmpl w:val="A3FA5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EE910D5"/>
    <w:multiLevelType w:val="hybridMultilevel"/>
    <w:tmpl w:val="F5F2073E"/>
    <w:lvl w:ilvl="0" w:tplc="33AE2C20">
      <w:start w:val="1"/>
      <w:numFmt w:val="bullet"/>
      <w:lvlText w:val="·"/>
      <w:lvlJc w:val="left"/>
      <w:pPr>
        <w:ind w:left="720" w:hanging="360"/>
      </w:pPr>
      <w:rPr>
        <w:rFonts w:ascii="Symbol" w:hAnsi="Symbol" w:hint="default"/>
      </w:rPr>
    </w:lvl>
    <w:lvl w:ilvl="1" w:tplc="406E0C2C">
      <w:start w:val="1"/>
      <w:numFmt w:val="bullet"/>
      <w:lvlText w:val="o"/>
      <w:lvlJc w:val="left"/>
      <w:pPr>
        <w:ind w:left="1440" w:hanging="360"/>
      </w:pPr>
      <w:rPr>
        <w:rFonts w:ascii="Courier New" w:hAnsi="Courier New" w:hint="default"/>
      </w:rPr>
    </w:lvl>
    <w:lvl w:ilvl="2" w:tplc="61E4E746">
      <w:start w:val="1"/>
      <w:numFmt w:val="bullet"/>
      <w:lvlText w:val=""/>
      <w:lvlJc w:val="left"/>
      <w:pPr>
        <w:ind w:left="2160" w:hanging="360"/>
      </w:pPr>
      <w:rPr>
        <w:rFonts w:ascii="Wingdings" w:hAnsi="Wingdings" w:hint="default"/>
      </w:rPr>
    </w:lvl>
    <w:lvl w:ilvl="3" w:tplc="F8EC238A">
      <w:start w:val="1"/>
      <w:numFmt w:val="bullet"/>
      <w:lvlText w:val=""/>
      <w:lvlJc w:val="left"/>
      <w:pPr>
        <w:ind w:left="2880" w:hanging="360"/>
      </w:pPr>
      <w:rPr>
        <w:rFonts w:ascii="Symbol" w:hAnsi="Symbol" w:hint="default"/>
      </w:rPr>
    </w:lvl>
    <w:lvl w:ilvl="4" w:tplc="E09EBE66">
      <w:start w:val="1"/>
      <w:numFmt w:val="bullet"/>
      <w:lvlText w:val="o"/>
      <w:lvlJc w:val="left"/>
      <w:pPr>
        <w:ind w:left="3600" w:hanging="360"/>
      </w:pPr>
      <w:rPr>
        <w:rFonts w:ascii="Courier New" w:hAnsi="Courier New" w:hint="default"/>
      </w:rPr>
    </w:lvl>
    <w:lvl w:ilvl="5" w:tplc="D47414D0">
      <w:start w:val="1"/>
      <w:numFmt w:val="bullet"/>
      <w:lvlText w:val=""/>
      <w:lvlJc w:val="left"/>
      <w:pPr>
        <w:ind w:left="4320" w:hanging="360"/>
      </w:pPr>
      <w:rPr>
        <w:rFonts w:ascii="Wingdings" w:hAnsi="Wingdings" w:hint="default"/>
      </w:rPr>
    </w:lvl>
    <w:lvl w:ilvl="6" w:tplc="CFB4D60C">
      <w:start w:val="1"/>
      <w:numFmt w:val="bullet"/>
      <w:lvlText w:val=""/>
      <w:lvlJc w:val="left"/>
      <w:pPr>
        <w:ind w:left="5040" w:hanging="360"/>
      </w:pPr>
      <w:rPr>
        <w:rFonts w:ascii="Symbol" w:hAnsi="Symbol" w:hint="default"/>
      </w:rPr>
    </w:lvl>
    <w:lvl w:ilvl="7" w:tplc="418A9EF4">
      <w:start w:val="1"/>
      <w:numFmt w:val="bullet"/>
      <w:lvlText w:val="o"/>
      <w:lvlJc w:val="left"/>
      <w:pPr>
        <w:ind w:left="5760" w:hanging="360"/>
      </w:pPr>
      <w:rPr>
        <w:rFonts w:ascii="Courier New" w:hAnsi="Courier New" w:hint="default"/>
      </w:rPr>
    </w:lvl>
    <w:lvl w:ilvl="8" w:tplc="7D4AE522">
      <w:start w:val="1"/>
      <w:numFmt w:val="bullet"/>
      <w:lvlText w:val=""/>
      <w:lvlJc w:val="left"/>
      <w:pPr>
        <w:ind w:left="6480" w:hanging="360"/>
      </w:pPr>
      <w:rPr>
        <w:rFonts w:ascii="Wingdings" w:hAnsi="Wingdings" w:hint="default"/>
      </w:rPr>
    </w:lvl>
  </w:abstractNum>
  <w:abstractNum w:abstractNumId="24" w15:restartNumberingAfterBreak="0">
    <w:nsid w:val="7F9B3601"/>
    <w:multiLevelType w:val="hybridMultilevel"/>
    <w:tmpl w:val="E62CE5DC"/>
    <w:lvl w:ilvl="0" w:tplc="A426DC40">
      <w:start w:val="1"/>
      <w:numFmt w:val="bullet"/>
      <w:lvlText w:val="·"/>
      <w:lvlJc w:val="left"/>
      <w:pPr>
        <w:ind w:left="720" w:hanging="360"/>
      </w:pPr>
      <w:rPr>
        <w:rFonts w:ascii="Symbol" w:hAnsi="Symbol" w:hint="default"/>
      </w:rPr>
    </w:lvl>
    <w:lvl w:ilvl="1" w:tplc="46720384">
      <w:start w:val="1"/>
      <w:numFmt w:val="bullet"/>
      <w:lvlText w:val="o"/>
      <w:lvlJc w:val="left"/>
      <w:pPr>
        <w:ind w:left="1440" w:hanging="360"/>
      </w:pPr>
      <w:rPr>
        <w:rFonts w:ascii="Courier New" w:hAnsi="Courier New" w:hint="default"/>
      </w:rPr>
    </w:lvl>
    <w:lvl w:ilvl="2" w:tplc="42F409D4">
      <w:start w:val="1"/>
      <w:numFmt w:val="bullet"/>
      <w:lvlText w:val=""/>
      <w:lvlJc w:val="left"/>
      <w:pPr>
        <w:ind w:left="2160" w:hanging="360"/>
      </w:pPr>
      <w:rPr>
        <w:rFonts w:ascii="Wingdings" w:hAnsi="Wingdings" w:hint="default"/>
      </w:rPr>
    </w:lvl>
    <w:lvl w:ilvl="3" w:tplc="5C98BFB0">
      <w:start w:val="1"/>
      <w:numFmt w:val="bullet"/>
      <w:lvlText w:val=""/>
      <w:lvlJc w:val="left"/>
      <w:pPr>
        <w:ind w:left="2880" w:hanging="360"/>
      </w:pPr>
      <w:rPr>
        <w:rFonts w:ascii="Symbol" w:hAnsi="Symbol" w:hint="default"/>
      </w:rPr>
    </w:lvl>
    <w:lvl w:ilvl="4" w:tplc="65BEA642">
      <w:start w:val="1"/>
      <w:numFmt w:val="bullet"/>
      <w:lvlText w:val="o"/>
      <w:lvlJc w:val="left"/>
      <w:pPr>
        <w:ind w:left="3600" w:hanging="360"/>
      </w:pPr>
      <w:rPr>
        <w:rFonts w:ascii="Courier New" w:hAnsi="Courier New" w:hint="default"/>
      </w:rPr>
    </w:lvl>
    <w:lvl w:ilvl="5" w:tplc="CAC0D18C">
      <w:start w:val="1"/>
      <w:numFmt w:val="bullet"/>
      <w:lvlText w:val=""/>
      <w:lvlJc w:val="left"/>
      <w:pPr>
        <w:ind w:left="4320" w:hanging="360"/>
      </w:pPr>
      <w:rPr>
        <w:rFonts w:ascii="Wingdings" w:hAnsi="Wingdings" w:hint="default"/>
      </w:rPr>
    </w:lvl>
    <w:lvl w:ilvl="6" w:tplc="79321644">
      <w:start w:val="1"/>
      <w:numFmt w:val="bullet"/>
      <w:lvlText w:val=""/>
      <w:lvlJc w:val="left"/>
      <w:pPr>
        <w:ind w:left="5040" w:hanging="360"/>
      </w:pPr>
      <w:rPr>
        <w:rFonts w:ascii="Symbol" w:hAnsi="Symbol" w:hint="default"/>
      </w:rPr>
    </w:lvl>
    <w:lvl w:ilvl="7" w:tplc="7706A354">
      <w:start w:val="1"/>
      <w:numFmt w:val="bullet"/>
      <w:lvlText w:val="o"/>
      <w:lvlJc w:val="left"/>
      <w:pPr>
        <w:ind w:left="5760" w:hanging="360"/>
      </w:pPr>
      <w:rPr>
        <w:rFonts w:ascii="Courier New" w:hAnsi="Courier New" w:hint="default"/>
      </w:rPr>
    </w:lvl>
    <w:lvl w:ilvl="8" w:tplc="47340F6E">
      <w:start w:val="1"/>
      <w:numFmt w:val="bullet"/>
      <w:lvlText w:val=""/>
      <w:lvlJc w:val="left"/>
      <w:pPr>
        <w:ind w:left="6480" w:hanging="360"/>
      </w:pPr>
      <w:rPr>
        <w:rFonts w:ascii="Wingdings" w:hAnsi="Wingdings" w:hint="default"/>
      </w:rPr>
    </w:lvl>
  </w:abstractNum>
  <w:num w:numId="1" w16cid:durableId="1293974892">
    <w:abstractNumId w:val="15"/>
  </w:num>
  <w:num w:numId="2" w16cid:durableId="1673878447">
    <w:abstractNumId w:val="24"/>
  </w:num>
  <w:num w:numId="3" w16cid:durableId="386731212">
    <w:abstractNumId w:val="7"/>
  </w:num>
  <w:num w:numId="4" w16cid:durableId="407926708">
    <w:abstractNumId w:val="1"/>
  </w:num>
  <w:num w:numId="5" w16cid:durableId="155390109">
    <w:abstractNumId w:val="23"/>
  </w:num>
  <w:num w:numId="6" w16cid:durableId="1740976189">
    <w:abstractNumId w:val="19"/>
  </w:num>
  <w:num w:numId="7" w16cid:durableId="85157486">
    <w:abstractNumId w:val="3"/>
  </w:num>
  <w:num w:numId="8" w16cid:durableId="1350912596">
    <w:abstractNumId w:val="11"/>
  </w:num>
  <w:num w:numId="9" w16cid:durableId="449281265">
    <w:abstractNumId w:val="20"/>
  </w:num>
  <w:num w:numId="10" w16cid:durableId="316080315">
    <w:abstractNumId w:val="2"/>
  </w:num>
  <w:num w:numId="11" w16cid:durableId="2047875587">
    <w:abstractNumId w:val="18"/>
  </w:num>
  <w:num w:numId="12" w16cid:durableId="1823308032">
    <w:abstractNumId w:val="10"/>
  </w:num>
  <w:num w:numId="13" w16cid:durableId="1785079611">
    <w:abstractNumId w:val="22"/>
  </w:num>
  <w:num w:numId="14" w16cid:durableId="1442844011">
    <w:abstractNumId w:val="2"/>
  </w:num>
  <w:num w:numId="15" w16cid:durableId="364790033">
    <w:abstractNumId w:val="16"/>
  </w:num>
  <w:num w:numId="16" w16cid:durableId="601694515">
    <w:abstractNumId w:val="17"/>
  </w:num>
  <w:num w:numId="17" w16cid:durableId="542254502">
    <w:abstractNumId w:val="0"/>
  </w:num>
  <w:num w:numId="18" w16cid:durableId="493961316">
    <w:abstractNumId w:val="4"/>
  </w:num>
  <w:num w:numId="19" w16cid:durableId="1484128954">
    <w:abstractNumId w:val="5"/>
  </w:num>
  <w:num w:numId="20" w16cid:durableId="1482960560">
    <w:abstractNumId w:val="9"/>
  </w:num>
  <w:num w:numId="21" w16cid:durableId="1344824739">
    <w:abstractNumId w:val="14"/>
  </w:num>
  <w:num w:numId="22" w16cid:durableId="370420323">
    <w:abstractNumId w:val="21"/>
  </w:num>
  <w:num w:numId="23" w16cid:durableId="1662855064">
    <w:abstractNumId w:val="13"/>
  </w:num>
  <w:num w:numId="24" w16cid:durableId="1836801905">
    <w:abstractNumId w:val="6"/>
  </w:num>
  <w:num w:numId="25" w16cid:durableId="676882338">
    <w:abstractNumId w:val="12"/>
  </w:num>
  <w:num w:numId="26" w16cid:durableId="19078326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6E4"/>
    <w:rsid w:val="0000066D"/>
    <w:rsid w:val="00012BEE"/>
    <w:rsid w:val="000253D8"/>
    <w:rsid w:val="0003332C"/>
    <w:rsid w:val="000349F6"/>
    <w:rsid w:val="00040D3E"/>
    <w:rsid w:val="00054305"/>
    <w:rsid w:val="00092163"/>
    <w:rsid w:val="000939E5"/>
    <w:rsid w:val="00097461"/>
    <w:rsid w:val="000B4772"/>
    <w:rsid w:val="000C10DC"/>
    <w:rsid w:val="000E5CDB"/>
    <w:rsid w:val="000F072A"/>
    <w:rsid w:val="000F47D5"/>
    <w:rsid w:val="0010026A"/>
    <w:rsid w:val="00102200"/>
    <w:rsid w:val="00113C19"/>
    <w:rsid w:val="00175D0B"/>
    <w:rsid w:val="001A3EFC"/>
    <w:rsid w:val="001F769E"/>
    <w:rsid w:val="0020203F"/>
    <w:rsid w:val="002073A1"/>
    <w:rsid w:val="002556FC"/>
    <w:rsid w:val="00272E94"/>
    <w:rsid w:val="002737EE"/>
    <w:rsid w:val="00287572"/>
    <w:rsid w:val="002B61F8"/>
    <w:rsid w:val="002C4119"/>
    <w:rsid w:val="002D4926"/>
    <w:rsid w:val="002E29DB"/>
    <w:rsid w:val="002E3888"/>
    <w:rsid w:val="002F4DA5"/>
    <w:rsid w:val="0034255A"/>
    <w:rsid w:val="00351BCC"/>
    <w:rsid w:val="00351CC2"/>
    <w:rsid w:val="003A05D7"/>
    <w:rsid w:val="003C65B4"/>
    <w:rsid w:val="003D477B"/>
    <w:rsid w:val="003F6512"/>
    <w:rsid w:val="00423FC9"/>
    <w:rsid w:val="00444FAF"/>
    <w:rsid w:val="00455AE6"/>
    <w:rsid w:val="00483F10"/>
    <w:rsid w:val="004B19F7"/>
    <w:rsid w:val="004D17E8"/>
    <w:rsid w:val="004E7289"/>
    <w:rsid w:val="004F4FD8"/>
    <w:rsid w:val="004F6D61"/>
    <w:rsid w:val="00510A36"/>
    <w:rsid w:val="0051755D"/>
    <w:rsid w:val="0053701B"/>
    <w:rsid w:val="00560CE2"/>
    <w:rsid w:val="005805AE"/>
    <w:rsid w:val="00587CE0"/>
    <w:rsid w:val="005C4B80"/>
    <w:rsid w:val="005E3D37"/>
    <w:rsid w:val="005F5BDF"/>
    <w:rsid w:val="006545D3"/>
    <w:rsid w:val="00660352"/>
    <w:rsid w:val="00684508"/>
    <w:rsid w:val="00692DED"/>
    <w:rsid w:val="006A7F28"/>
    <w:rsid w:val="006B1012"/>
    <w:rsid w:val="006C181F"/>
    <w:rsid w:val="006E03F5"/>
    <w:rsid w:val="006F3C20"/>
    <w:rsid w:val="007204DD"/>
    <w:rsid w:val="0072393E"/>
    <w:rsid w:val="00724F37"/>
    <w:rsid w:val="00770DFA"/>
    <w:rsid w:val="007861EB"/>
    <w:rsid w:val="007A197E"/>
    <w:rsid w:val="007B7034"/>
    <w:rsid w:val="007D0B93"/>
    <w:rsid w:val="008106AB"/>
    <w:rsid w:val="00833A1D"/>
    <w:rsid w:val="0085304A"/>
    <w:rsid w:val="00874BC9"/>
    <w:rsid w:val="0088543A"/>
    <w:rsid w:val="00896C5D"/>
    <w:rsid w:val="008B13B8"/>
    <w:rsid w:val="008B73F7"/>
    <w:rsid w:val="008D2540"/>
    <w:rsid w:val="009226D3"/>
    <w:rsid w:val="00952513"/>
    <w:rsid w:val="00964A10"/>
    <w:rsid w:val="0098480B"/>
    <w:rsid w:val="009859F4"/>
    <w:rsid w:val="00990624"/>
    <w:rsid w:val="009A3512"/>
    <w:rsid w:val="009A3E36"/>
    <w:rsid w:val="009F7F21"/>
    <w:rsid w:val="00A300AC"/>
    <w:rsid w:val="00A46EC2"/>
    <w:rsid w:val="00A518F4"/>
    <w:rsid w:val="00A746EF"/>
    <w:rsid w:val="00A83459"/>
    <w:rsid w:val="00AA5E3F"/>
    <w:rsid w:val="00AB6475"/>
    <w:rsid w:val="00AD1FBB"/>
    <w:rsid w:val="00AE0EBD"/>
    <w:rsid w:val="00AE1413"/>
    <w:rsid w:val="00B13497"/>
    <w:rsid w:val="00B1389A"/>
    <w:rsid w:val="00B162D5"/>
    <w:rsid w:val="00BE7990"/>
    <w:rsid w:val="00BF5B9E"/>
    <w:rsid w:val="00BF6439"/>
    <w:rsid w:val="00C2281C"/>
    <w:rsid w:val="00C33429"/>
    <w:rsid w:val="00C53A12"/>
    <w:rsid w:val="00C91FD7"/>
    <w:rsid w:val="00CD124E"/>
    <w:rsid w:val="00CF0037"/>
    <w:rsid w:val="00D7581C"/>
    <w:rsid w:val="00D83216"/>
    <w:rsid w:val="00D867B5"/>
    <w:rsid w:val="00DA3A5B"/>
    <w:rsid w:val="00DA5D1A"/>
    <w:rsid w:val="00DC0F76"/>
    <w:rsid w:val="00E526E4"/>
    <w:rsid w:val="00E85DE9"/>
    <w:rsid w:val="00E95B92"/>
    <w:rsid w:val="00E95DCD"/>
    <w:rsid w:val="00EB54C6"/>
    <w:rsid w:val="00ED1CCB"/>
    <w:rsid w:val="00ED1E2B"/>
    <w:rsid w:val="00EE1965"/>
    <w:rsid w:val="00EF1530"/>
    <w:rsid w:val="00F037E9"/>
    <w:rsid w:val="00F67C85"/>
    <w:rsid w:val="00F77BED"/>
    <w:rsid w:val="00F865EF"/>
    <w:rsid w:val="00FB1DD6"/>
    <w:rsid w:val="00FE30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22CB6"/>
  <w15:docId w15:val="{D4D25855-DD73-4316-8821-7354AED34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092163"/>
    <w:pPr>
      <w:keepNext/>
      <w:keepLines/>
      <w:spacing w:before="40" w:after="120" w:line="240" w:lineRule="auto"/>
      <w:outlineLvl w:val="2"/>
    </w:pPr>
    <w:rPr>
      <w:rFonts w:asciiTheme="majorHAnsi" w:eastAsiaTheme="majorEastAsia" w:hAnsiTheme="majorHAnsi" w:cstheme="majorBidi"/>
      <w:b/>
      <w:color w:val="4F81BD" w:themeColor="accent1"/>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037"/>
    <w:rPr>
      <w:rFonts w:ascii="Segoe UI" w:hAnsi="Segoe UI" w:cs="Segoe UI"/>
      <w:sz w:val="18"/>
      <w:szCs w:val="18"/>
    </w:rPr>
  </w:style>
  <w:style w:type="character" w:styleId="Hyperlink">
    <w:name w:val="Hyperlink"/>
    <w:basedOn w:val="DefaultParagraphFont"/>
    <w:uiPriority w:val="99"/>
    <w:unhideWhenUsed/>
    <w:rsid w:val="00F037E9"/>
    <w:rPr>
      <w:color w:val="0000FF" w:themeColor="hyperlink"/>
      <w:u w:val="single"/>
    </w:rPr>
  </w:style>
  <w:style w:type="paragraph" w:styleId="Header">
    <w:name w:val="header"/>
    <w:basedOn w:val="Normal"/>
    <w:link w:val="HeaderChar"/>
    <w:uiPriority w:val="99"/>
    <w:unhideWhenUsed/>
    <w:rsid w:val="007A1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97E"/>
  </w:style>
  <w:style w:type="paragraph" w:styleId="Footer">
    <w:name w:val="footer"/>
    <w:basedOn w:val="Normal"/>
    <w:link w:val="FooterChar"/>
    <w:uiPriority w:val="99"/>
    <w:unhideWhenUsed/>
    <w:rsid w:val="007A1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97E"/>
  </w:style>
  <w:style w:type="character" w:customStyle="1" w:styleId="Heading3Char">
    <w:name w:val="Heading 3 Char"/>
    <w:basedOn w:val="DefaultParagraphFont"/>
    <w:link w:val="Heading3"/>
    <w:uiPriority w:val="9"/>
    <w:rsid w:val="00092163"/>
    <w:rPr>
      <w:rFonts w:asciiTheme="majorHAnsi" w:eastAsiaTheme="majorEastAsia" w:hAnsiTheme="majorHAnsi" w:cstheme="majorBidi"/>
      <w:b/>
      <w:color w:val="4F81BD" w:themeColor="accent1"/>
      <w:sz w:val="24"/>
      <w:szCs w:val="24"/>
      <w:lang w:val="en-GB"/>
    </w:rPr>
  </w:style>
  <w:style w:type="table" w:styleId="TableGrid">
    <w:name w:val="Table Grid"/>
    <w:basedOn w:val="TableNormal"/>
    <w:uiPriority w:val="39"/>
    <w:rsid w:val="00092163"/>
    <w:pPr>
      <w:spacing w:after="0" w:line="240" w:lineRule="auto"/>
    </w:pPr>
    <w:rPr>
      <w:sz w:val="20"/>
      <w:szCs w:val="24"/>
      <w:lang w:val="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4BACC6" w:themeFill="accent5"/>
      </w:tcPr>
    </w:tblStylePr>
    <w:tblStylePr w:type="firstCol">
      <w:rPr>
        <w:color w:val="000000" w:themeColor="text1"/>
      </w:rPr>
    </w:tblStylePr>
  </w:style>
  <w:style w:type="character" w:styleId="PageNumber">
    <w:name w:val="page number"/>
    <w:basedOn w:val="DefaultParagraphFont"/>
    <w:uiPriority w:val="99"/>
    <w:semiHidden/>
    <w:unhideWhenUsed/>
    <w:rsid w:val="00092163"/>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092163"/>
    <w:pPr>
      <w:spacing w:after="120" w:line="240" w:lineRule="auto"/>
      <w:ind w:left="720"/>
      <w:contextualSpacing/>
    </w:pPr>
    <w:rPr>
      <w:szCs w:val="24"/>
      <w:lang w:val="en-GB"/>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092163"/>
    <w:rPr>
      <w:szCs w:val="24"/>
      <w:lang w:val="en-GB"/>
    </w:rPr>
  </w:style>
  <w:style w:type="table" w:customStyle="1" w:styleId="TableGrid1">
    <w:name w:val="Table Grid1"/>
    <w:basedOn w:val="TableNormal"/>
    <w:next w:val="TableGrid"/>
    <w:uiPriority w:val="39"/>
    <w:rsid w:val="00092163"/>
    <w:pPr>
      <w:spacing w:after="0" w:line="240" w:lineRule="auto"/>
    </w:pPr>
    <w:rPr>
      <w:sz w:val="20"/>
      <w:szCs w:val="24"/>
      <w:lang w:val="en-GB"/>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990624"/>
  </w:style>
  <w:style w:type="paragraph" w:customStyle="1" w:styleId="paragraph">
    <w:name w:val="paragraph"/>
    <w:basedOn w:val="Normal"/>
    <w:rsid w:val="0099062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B13497"/>
    <w:rPr>
      <w:sz w:val="16"/>
      <w:szCs w:val="16"/>
    </w:rPr>
  </w:style>
  <w:style w:type="paragraph" w:styleId="CommentText">
    <w:name w:val="annotation text"/>
    <w:basedOn w:val="Normal"/>
    <w:link w:val="CommentTextChar"/>
    <w:uiPriority w:val="99"/>
    <w:semiHidden/>
    <w:unhideWhenUsed/>
    <w:rsid w:val="00B13497"/>
    <w:pPr>
      <w:spacing w:line="240" w:lineRule="auto"/>
    </w:pPr>
    <w:rPr>
      <w:sz w:val="20"/>
      <w:szCs w:val="20"/>
    </w:rPr>
  </w:style>
  <w:style w:type="character" w:customStyle="1" w:styleId="CommentTextChar">
    <w:name w:val="Comment Text Char"/>
    <w:basedOn w:val="DefaultParagraphFont"/>
    <w:link w:val="CommentText"/>
    <w:uiPriority w:val="99"/>
    <w:semiHidden/>
    <w:rsid w:val="00B13497"/>
    <w:rPr>
      <w:sz w:val="20"/>
      <w:szCs w:val="20"/>
    </w:rPr>
  </w:style>
  <w:style w:type="character" w:styleId="UnresolvedMention">
    <w:name w:val="Unresolved Mention"/>
    <w:basedOn w:val="DefaultParagraphFont"/>
    <w:uiPriority w:val="99"/>
    <w:semiHidden/>
    <w:unhideWhenUsed/>
    <w:rsid w:val="00EF1530"/>
    <w:rPr>
      <w:color w:val="605E5C"/>
      <w:shd w:val="clear" w:color="auto" w:fill="E1DFDD"/>
    </w:rPr>
  </w:style>
  <w:style w:type="character" w:customStyle="1" w:styleId="form-product-description2">
    <w:name w:val="form-product-description2"/>
    <w:basedOn w:val="DefaultParagraphFont"/>
    <w:rsid w:val="006B1012"/>
  </w:style>
  <w:style w:type="character" w:styleId="FollowedHyperlink">
    <w:name w:val="FollowedHyperlink"/>
    <w:basedOn w:val="DefaultParagraphFont"/>
    <w:uiPriority w:val="99"/>
    <w:semiHidden/>
    <w:unhideWhenUsed/>
    <w:rsid w:val="00EB54C6"/>
    <w:rPr>
      <w:color w:val="800080" w:themeColor="followedHyperlink"/>
      <w:u w:val="single"/>
    </w:rPr>
  </w:style>
  <w:style w:type="character" w:customStyle="1" w:styleId="eop">
    <w:name w:val="eop"/>
    <w:basedOn w:val="DefaultParagraphFont"/>
    <w:rsid w:val="009226D3"/>
  </w:style>
  <w:style w:type="character" w:customStyle="1" w:styleId="wacimagecontainer">
    <w:name w:val="wacimagecontainer"/>
    <w:basedOn w:val="DefaultParagraphFont"/>
    <w:rsid w:val="00C2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35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thern.cross.ps@education.vic.gov.au" TargetMode="External"/><Relationship Id="rId13" Type="http://schemas.openxmlformats.org/officeDocument/2006/relationships/image" Target="media/image3.jpeg"/><Relationship Id="rId18" Type="http://schemas.openxmlformats.org/officeDocument/2006/relationships/hyperlink" Target="https://www2.education.vic.gov.au/pal/financial-help-families/polic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png"/><Relationship Id="rId7" Type="http://schemas.openxmlformats.org/officeDocument/2006/relationships/image" Target="media/image1.png"/><Relationship Id="rId12" Type="http://schemas.openxmlformats.org/officeDocument/2006/relationships/image" Target="media/image2.jpg"/><Relationship Id="rId17" Type="http://schemas.openxmlformats.org/officeDocument/2006/relationships/hyperlink" Target="https://www2.education.vic.gov.au/pal/parent-contributions/policy"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southern.cross.ps@education.vic.gov.au" TargetMode="Externa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cation.vic.gov.au/pal/parent-payment/policy"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tateschoolsrelief.org.au/" TargetMode="External"/><Relationship Id="rId23" Type="http://schemas.openxmlformats.org/officeDocument/2006/relationships/hyperlink" Target="https://www2.education.vic.gov.au/pal/parent-payment/policy" TargetMode="External"/><Relationship Id="rId10" Type="http://schemas.openxmlformats.org/officeDocument/2006/relationships/hyperlink" Target="https://content.sdp.education.vic.gov.au/media/guide-for-families-how-to-use-an-interpreter-to-contact-your-school-3012" TargetMode="External"/><Relationship Id="rId19" Type="http://schemas.openxmlformats.org/officeDocument/2006/relationships/hyperlink" Target="https://www.sthcrossps.vic.edu.au/" TargetMode="External"/><Relationship Id="rId4" Type="http://schemas.openxmlformats.org/officeDocument/2006/relationships/webSettings" Target="webSettings.xml"/><Relationship Id="rId9" Type="http://schemas.openxmlformats.org/officeDocument/2006/relationships/hyperlink" Target="tel:03%209605%203053" TargetMode="Externa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maxwell</dc:creator>
  <cp:lastModifiedBy>Trish Mulvaney</cp:lastModifiedBy>
  <cp:revision>6</cp:revision>
  <cp:lastPrinted>2026-09-17T00:51:00Z</cp:lastPrinted>
  <dcterms:created xsi:type="dcterms:W3CDTF">2026-09-17T00:07:00Z</dcterms:created>
  <dcterms:modified xsi:type="dcterms:W3CDTF">2026-09-17T03:32:00Z</dcterms:modified>
</cp:coreProperties>
</file>